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1B" w:rsidRDefault="0029251B">
      <w:pPr>
        <w:adjustRightInd/>
        <w:spacing w:line="252" w:lineRule="exact"/>
        <w:rPr>
          <w:rFonts w:ascii="ＭＳ 明朝" w:hAnsi="Times New Roman" w:cs="Times New Roman"/>
        </w:rPr>
      </w:pPr>
    </w:p>
    <w:p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730"/>
      </w:tblGrid>
      <w:tr w:rsidR="0029251B" w:rsidTr="004A2051">
        <w:tc>
          <w:tcPr>
            <w:tcW w:w="9730" w:type="dxa"/>
            <w:tcBorders>
              <w:top w:val="single" w:sz="12" w:space="0" w:color="000000"/>
              <w:left w:val="single" w:sz="12" w:space="0" w:color="000000"/>
              <w:bottom w:val="single" w:sz="12" w:space="0" w:color="000000"/>
              <w:right w:val="single" w:sz="12" w:space="0" w:color="000000"/>
            </w:tcBorders>
          </w:tcPr>
          <w:p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rsidR="009427BB"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9427BB">
              <w:rPr>
                <w:rFonts w:asciiTheme="minorEastAsia" w:eastAsiaTheme="minorEastAsia" w:hAnsiTheme="minorEastAsia" w:cs="ＭＳ ゴシック" w:hint="eastAsia"/>
                <w:b/>
                <w:bCs/>
                <w:sz w:val="24"/>
                <w:szCs w:val="24"/>
              </w:rPr>
              <w:t>京都府・八幡市・八幡市商工会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厳しい経営環境にある、中小企業の方々や商店</w:t>
            </w:r>
          </w:p>
          <w:p w:rsidR="0029251B" w:rsidRPr="009427BB" w:rsidRDefault="009427B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街団体を支援する「中小企業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FA73AD">
              <w:rPr>
                <w:rFonts w:asciiTheme="minorEastAsia" w:eastAsiaTheme="minorEastAsia" w:hAnsiTheme="minorEastAsia" w:cs="ＭＳ ゴシック" w:hint="eastAsia"/>
                <w:b/>
                <w:bCs/>
                <w:sz w:val="24"/>
                <w:szCs w:val="24"/>
              </w:rPr>
              <w:t>平成２９</w:t>
            </w:r>
            <w:r w:rsidR="00895480" w:rsidRPr="00572E1D">
              <w:rPr>
                <w:rFonts w:asciiTheme="minorEastAsia" w:eastAsiaTheme="minorEastAsia" w:hAnsiTheme="minorEastAsia" w:cs="ＭＳ ゴシック" w:hint="eastAsia"/>
                <w:b/>
                <w:bCs/>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rsidR="0029251B" w:rsidRDefault="0029251B">
      <w:pPr>
        <w:adjustRightInd/>
        <w:spacing w:line="322" w:lineRule="exact"/>
        <w:rPr>
          <w:rFonts w:ascii="ＭＳ 明朝" w:hAnsi="Times New Roman" w:cs="Times New Roman"/>
        </w:rPr>
      </w:pPr>
    </w:p>
    <w:p w:rsidR="0029251B" w:rsidRPr="00FA73AD" w:rsidRDefault="00F81DB5" w:rsidP="00FA73AD">
      <w:pPr>
        <w:adjustRightInd/>
        <w:spacing w:line="322" w:lineRule="exact"/>
        <w:ind w:firstLineChars="300" w:firstLine="723"/>
        <w:rPr>
          <w:rFonts w:asciiTheme="minorEastAsia" w:eastAsiaTheme="minorEastAsia" w:hAnsiTheme="minorEastAsia" w:cs="ＭＳ Ｐゴシック"/>
          <w:b/>
          <w:bCs/>
          <w:sz w:val="24"/>
          <w:szCs w:val="24"/>
        </w:rPr>
      </w:pPr>
      <w:r w:rsidRPr="00EA05A3">
        <w:rPr>
          <w:rFonts w:asciiTheme="minorEastAsia" w:eastAsiaTheme="minorEastAsia" w:hAnsiTheme="minorEastAsia" w:cs="ＭＳ Ｐゴシック" w:hint="eastAsia"/>
          <w:b/>
          <w:bCs/>
          <w:sz w:val="24"/>
          <w:szCs w:val="24"/>
        </w:rPr>
        <w:t xml:space="preserve">　　</w:t>
      </w:r>
      <w:r w:rsidR="00FA73AD">
        <w:rPr>
          <w:rFonts w:asciiTheme="minorEastAsia" w:eastAsiaTheme="minorEastAsia" w:hAnsiTheme="minorEastAsia" w:cs="ＭＳ Ｐゴシック" w:hint="eastAsia"/>
          <w:b/>
          <w:bCs/>
          <w:sz w:val="24"/>
          <w:szCs w:val="24"/>
        </w:rPr>
        <w:t>平成２９年７月１０</w:t>
      </w:r>
      <w:r w:rsidRPr="00EA05A3">
        <w:rPr>
          <w:rFonts w:asciiTheme="minorEastAsia" w:eastAsiaTheme="minorEastAsia" w:hAnsiTheme="minorEastAsia" w:cs="ＭＳ Ｐゴシック" w:hint="eastAsia"/>
          <w:b/>
          <w:bCs/>
          <w:sz w:val="24"/>
          <w:szCs w:val="24"/>
        </w:rPr>
        <w:t>日（月</w:t>
      </w:r>
      <w:r w:rsidR="001877B0" w:rsidRPr="00EA05A3">
        <w:rPr>
          <w:rFonts w:asciiTheme="minorEastAsia" w:eastAsiaTheme="minorEastAsia" w:hAnsiTheme="minorEastAsia" w:cs="ＭＳ Ｐゴシック" w:hint="eastAsia"/>
          <w:b/>
          <w:bCs/>
          <w:sz w:val="24"/>
          <w:szCs w:val="24"/>
        </w:rPr>
        <w:t>）から</w:t>
      </w:r>
      <w:r w:rsidR="005E6E16">
        <w:rPr>
          <w:rFonts w:asciiTheme="minorEastAsia" w:eastAsiaTheme="minorEastAsia" w:hAnsiTheme="minorEastAsia" w:cs="ＭＳ Ｐゴシック" w:hint="eastAsia"/>
          <w:b/>
          <w:bCs/>
          <w:sz w:val="24"/>
          <w:szCs w:val="24"/>
        </w:rPr>
        <w:t>平成２９年７月２４</w:t>
      </w:r>
      <w:r w:rsidR="00FA73AD">
        <w:rPr>
          <w:rFonts w:asciiTheme="minorEastAsia" w:eastAsiaTheme="minorEastAsia" w:hAnsiTheme="minorEastAsia" w:cs="ＭＳ Ｐゴシック" w:hint="eastAsia"/>
          <w:b/>
          <w:bCs/>
          <w:sz w:val="24"/>
          <w:szCs w:val="24"/>
        </w:rPr>
        <w:t>日（月</w:t>
      </w:r>
      <w:r w:rsidR="0029251B" w:rsidRPr="00EA05A3">
        <w:rPr>
          <w:rFonts w:asciiTheme="minorEastAsia" w:eastAsiaTheme="minorEastAsia" w:hAnsiTheme="minorEastAsia" w:cs="ＭＳ Ｐゴシック" w:hint="eastAsia"/>
          <w:b/>
          <w:bCs/>
          <w:sz w:val="24"/>
          <w:szCs w:val="24"/>
        </w:rPr>
        <w:t>）まで</w:t>
      </w:r>
      <w:r w:rsidR="0029251B" w:rsidRPr="00572E1D">
        <w:rPr>
          <w:rFonts w:asciiTheme="minorEastAsia" w:eastAsiaTheme="minorEastAsia" w:hAnsiTheme="minorEastAsia" w:cs="ＭＳ Ｐゴシック"/>
          <w:b/>
          <w:bCs/>
          <w:sz w:val="24"/>
          <w:szCs w:val="24"/>
        </w:rPr>
        <w:t xml:space="preserve"> </w:t>
      </w:r>
      <w:r w:rsidR="0029251B" w:rsidRPr="00572E1D">
        <w:rPr>
          <w:rFonts w:asciiTheme="minorEastAsia" w:eastAsiaTheme="minorEastAsia" w:hAnsiTheme="minorEastAsia"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009427BB">
        <w:rPr>
          <w:rFonts w:asciiTheme="minorEastAsia" w:eastAsiaTheme="minorEastAsia" w:hAnsiTheme="minorEastAsia" w:cs="ＭＳ Ｐゴシック" w:hint="eastAsia"/>
          <w:b/>
          <w:bCs/>
          <w:sz w:val="24"/>
          <w:szCs w:val="24"/>
        </w:rPr>
        <w:t>員を経由して八幡市商工会</w:t>
      </w:r>
      <w:r w:rsidRPr="00572E1D">
        <w:rPr>
          <w:rFonts w:asciiTheme="minorEastAsia" w:eastAsiaTheme="minorEastAsia" w:hAnsiTheme="minorEastAsia" w:cs="ＭＳ Ｐゴシック" w:hint="eastAsia"/>
          <w:b/>
          <w:bCs/>
          <w:sz w:val="24"/>
          <w:szCs w:val="24"/>
        </w:rPr>
        <w:t>へ提出</w:t>
      </w:r>
    </w:p>
    <w:p w:rsidR="0029251B" w:rsidRDefault="0029251B">
      <w:pPr>
        <w:adjustRightInd/>
        <w:spacing w:line="322" w:lineRule="exact"/>
        <w:rPr>
          <w:rFonts w:ascii="ＭＳ 明朝" w:hAnsi="Times New Roman" w:cs="Times New Roman"/>
        </w:rPr>
      </w:pPr>
    </w:p>
    <w:p w:rsidR="0029251B" w:rsidRDefault="0029251B">
      <w:pPr>
        <w:adjustRightInd/>
        <w:spacing w:line="322" w:lineRule="exact"/>
        <w:ind w:firstLine="1314"/>
        <w:rPr>
          <w:rFonts w:ascii="ＭＳ 明朝" w:hAnsi="Times New Roman" w:cs="Times New Roman"/>
        </w:rPr>
      </w:pPr>
    </w:p>
    <w:p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rsidR="0029251B" w:rsidRPr="00572E1D" w:rsidRDefault="009427BB"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八幡市商工会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rsidR="0029251B" w:rsidRDefault="0029251B">
      <w:pPr>
        <w:adjustRightInd/>
        <w:spacing w:line="322" w:lineRule="exact"/>
        <w:rPr>
          <w:rFonts w:ascii="ＭＳ 明朝" w:hAnsi="Times New Roman" w:cs="Times New Roman"/>
        </w:rPr>
      </w:pPr>
    </w:p>
    <w:p w:rsidR="00AD6667" w:rsidRDefault="00AD6667">
      <w:pPr>
        <w:adjustRightInd/>
        <w:spacing w:line="322" w:lineRule="exact"/>
        <w:ind w:left="806" w:hanging="806"/>
        <w:rPr>
          <w:rFonts w:ascii="ＭＳ 明朝" w:hAnsi="Times New Roman" w:cs="Times New Roman"/>
          <w:b/>
          <w:sz w:val="24"/>
          <w:szCs w:val="24"/>
        </w:rPr>
      </w:pPr>
      <w:r>
        <w:rPr>
          <w:rFonts w:ascii="ＭＳ 明朝" w:hAnsi="Times New Roman" w:cs="Times New Roman" w:hint="eastAsia"/>
        </w:rPr>
        <w:t xml:space="preserve">　</w:t>
      </w:r>
      <w:r w:rsidR="00FA73AD">
        <w:rPr>
          <w:rFonts w:ascii="ＭＳ 明朝" w:hAnsi="Times New Roman" w:cs="Times New Roman" w:hint="eastAsia"/>
          <w:b/>
          <w:sz w:val="24"/>
          <w:szCs w:val="24"/>
        </w:rPr>
        <w:t>（注）※平成２８</w:t>
      </w:r>
      <w:r w:rsidRPr="00AD6667">
        <w:rPr>
          <w:rFonts w:ascii="ＭＳ 明朝" w:hAnsi="Times New Roman" w:cs="Times New Roman" w:hint="eastAsia"/>
          <w:b/>
          <w:sz w:val="24"/>
          <w:szCs w:val="24"/>
        </w:rPr>
        <w:t>年度に中小企業知恵の経営ステップアップ事業を実施した中小企業等</w:t>
      </w:r>
      <w:r>
        <w:rPr>
          <w:rFonts w:ascii="ＭＳ 明朝" w:hAnsi="Times New Roman" w:cs="Times New Roman" w:hint="eastAsia"/>
          <w:b/>
          <w:sz w:val="24"/>
          <w:szCs w:val="24"/>
        </w:rPr>
        <w:t xml:space="preserve">　</w:t>
      </w:r>
    </w:p>
    <w:p w:rsidR="0029251B" w:rsidRPr="00AD6667" w:rsidRDefault="00AD6667">
      <w:pPr>
        <w:adjustRightInd/>
        <w:spacing w:line="322" w:lineRule="exact"/>
        <w:ind w:left="806" w:hanging="806"/>
        <w:rPr>
          <w:rFonts w:ascii="ＭＳ 明朝" w:hAnsi="Times New Roman" w:cs="Times New Roman"/>
          <w:b/>
          <w:sz w:val="24"/>
          <w:szCs w:val="24"/>
        </w:rPr>
      </w:pPr>
      <w:r>
        <w:rPr>
          <w:rFonts w:ascii="ＭＳ 明朝" w:hAnsi="Times New Roman" w:cs="Times New Roman" w:hint="eastAsia"/>
          <w:b/>
          <w:sz w:val="24"/>
          <w:szCs w:val="24"/>
        </w:rPr>
        <w:t xml:space="preserve">　　　　　</w:t>
      </w:r>
      <w:r w:rsidRPr="00AD6667">
        <w:rPr>
          <w:rFonts w:ascii="ＭＳ 明朝" w:hAnsi="Times New Roman" w:cs="Times New Roman" w:hint="eastAsia"/>
          <w:b/>
          <w:sz w:val="24"/>
          <w:szCs w:val="24"/>
        </w:rPr>
        <w:t>は原則対象外です。</w:t>
      </w:r>
    </w:p>
    <w:p w:rsidR="00AD6667" w:rsidRDefault="00FA73AD">
      <w:pPr>
        <w:adjustRightInd/>
        <w:spacing w:line="322" w:lineRule="exact"/>
        <w:ind w:left="806" w:hanging="806"/>
        <w:rPr>
          <w:rFonts w:ascii="ＭＳ 明朝" w:hAnsi="Times New Roman" w:cs="Times New Roman"/>
          <w:b/>
          <w:sz w:val="24"/>
          <w:szCs w:val="24"/>
        </w:rPr>
      </w:pPr>
      <w:r>
        <w:rPr>
          <w:rFonts w:ascii="ＭＳ 明朝" w:hAnsi="Times New Roman" w:cs="Times New Roman" w:hint="eastAsia"/>
          <w:b/>
          <w:sz w:val="24"/>
          <w:szCs w:val="24"/>
        </w:rPr>
        <w:t xml:space="preserve">　　　　※平成２７</w:t>
      </w:r>
      <w:r w:rsidR="00AD6667" w:rsidRPr="00AD6667">
        <w:rPr>
          <w:rFonts w:ascii="ＭＳ 明朝" w:hAnsi="Times New Roman" w:cs="Times New Roman" w:hint="eastAsia"/>
          <w:b/>
          <w:sz w:val="24"/>
          <w:szCs w:val="24"/>
        </w:rPr>
        <w:t>年度以前に本補助金ご利用の中小企業等からの申込みについては、審</w:t>
      </w:r>
    </w:p>
    <w:p w:rsidR="00AD6667" w:rsidRDefault="00AD6667">
      <w:pPr>
        <w:adjustRightInd/>
        <w:spacing w:line="322" w:lineRule="exact"/>
        <w:ind w:left="806" w:hanging="806"/>
        <w:rPr>
          <w:rFonts w:ascii="ＭＳ 明朝" w:hAnsi="Times New Roman" w:cs="Times New Roman"/>
          <w:b/>
          <w:sz w:val="24"/>
          <w:szCs w:val="24"/>
        </w:rPr>
      </w:pPr>
      <w:r>
        <w:rPr>
          <w:rFonts w:ascii="ＭＳ 明朝" w:hAnsi="Times New Roman" w:cs="Times New Roman" w:hint="eastAsia"/>
          <w:b/>
          <w:sz w:val="24"/>
          <w:szCs w:val="24"/>
        </w:rPr>
        <w:t xml:space="preserve">　　　　　</w:t>
      </w:r>
      <w:r w:rsidRPr="00AD6667">
        <w:rPr>
          <w:rFonts w:ascii="ＭＳ 明朝" w:hAnsi="Times New Roman" w:cs="Times New Roman" w:hint="eastAsia"/>
          <w:b/>
          <w:sz w:val="24"/>
          <w:szCs w:val="24"/>
        </w:rPr>
        <w:t>査させていただく時に優先順位を下位とさせていただきますので、予めご了承</w:t>
      </w:r>
    </w:p>
    <w:p w:rsidR="00AD6667" w:rsidRPr="00AD6667" w:rsidRDefault="00AD6667">
      <w:pPr>
        <w:adjustRightInd/>
        <w:spacing w:line="322" w:lineRule="exact"/>
        <w:ind w:left="806" w:hanging="806"/>
        <w:rPr>
          <w:rFonts w:ascii="ＭＳ 明朝" w:hAnsi="Times New Roman" w:cs="Times New Roman"/>
          <w:b/>
          <w:sz w:val="24"/>
          <w:szCs w:val="24"/>
        </w:rPr>
      </w:pPr>
      <w:r>
        <w:rPr>
          <w:rFonts w:ascii="ＭＳ 明朝" w:hAnsi="Times New Roman" w:cs="Times New Roman" w:hint="eastAsia"/>
          <w:b/>
          <w:sz w:val="24"/>
          <w:szCs w:val="24"/>
        </w:rPr>
        <w:t xml:space="preserve">　　　　　</w:t>
      </w:r>
      <w:r w:rsidRPr="00AD6667">
        <w:rPr>
          <w:rFonts w:ascii="ＭＳ 明朝" w:hAnsi="Times New Roman" w:cs="Times New Roman" w:hint="eastAsia"/>
          <w:b/>
          <w:sz w:val="24"/>
          <w:szCs w:val="24"/>
        </w:rPr>
        <w:t>ください。</w:t>
      </w:r>
    </w:p>
    <w:p w:rsidR="0029251B" w:rsidRDefault="0029251B">
      <w:pPr>
        <w:adjustRightInd/>
        <w:spacing w:line="322" w:lineRule="exact"/>
        <w:ind w:left="806" w:hanging="806"/>
        <w:rPr>
          <w:rFonts w:ascii="ＭＳ 明朝" w:hAnsi="Times New Roman" w:cs="Times New Roman"/>
        </w:rPr>
      </w:pPr>
    </w:p>
    <w:p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rsidR="0029251B" w:rsidRDefault="0029251B">
      <w:pPr>
        <w:adjustRightInd/>
        <w:spacing w:line="322" w:lineRule="exact"/>
        <w:rPr>
          <w:rFonts w:eastAsia="ＭＳ Ｐゴシック" w:cs="ＭＳ Ｐゴシック"/>
          <w:b/>
          <w:bCs/>
          <w:sz w:val="24"/>
          <w:szCs w:val="24"/>
        </w:rPr>
      </w:pPr>
      <w:r>
        <w:rPr>
          <w:rFonts w:ascii="ＭＳ Ｐゴシック" w:hAnsi="ＭＳ Ｐゴシック" w:cs="ＭＳ Ｐゴシック"/>
          <w:b/>
          <w:bCs/>
          <w:sz w:val="24"/>
          <w:szCs w:val="24"/>
        </w:rPr>
        <w:t xml:space="preserve">      </w:t>
      </w:r>
      <w:r w:rsidRPr="00572E1D">
        <w:rPr>
          <w:rFonts w:asciiTheme="minorEastAsia" w:eastAsiaTheme="minorEastAsia" w:hAnsiTheme="minorEastAsia" w:cs="ＭＳ Ｐゴシック"/>
          <w:b/>
          <w:bCs/>
          <w:sz w:val="24"/>
          <w:szCs w:val="24"/>
        </w:rPr>
        <w:t xml:space="preserve"> </w:t>
      </w:r>
      <w:r w:rsidR="009427BB">
        <w:rPr>
          <w:rFonts w:asciiTheme="minorEastAsia" w:eastAsiaTheme="minorEastAsia" w:hAnsiTheme="minorEastAsia" w:cs="ＭＳ Ｐゴシック" w:hint="eastAsia"/>
          <w:b/>
          <w:bCs/>
          <w:sz w:val="24"/>
          <w:szCs w:val="24"/>
        </w:rPr>
        <w:t>八幡市商工会</w:t>
      </w:r>
      <w:r w:rsidRPr="00572E1D">
        <w:rPr>
          <w:rFonts w:asciiTheme="minorEastAsia" w:eastAsiaTheme="minorEastAsia" w:hAnsiTheme="minorEastAsia" w:cs="ＭＳ Ｐゴシック"/>
          <w:b/>
          <w:bCs/>
          <w:sz w:val="24"/>
          <w:szCs w:val="24"/>
        </w:rPr>
        <w:t xml:space="preserve"> </w:t>
      </w:r>
      <w:r w:rsidRPr="00572E1D">
        <w:rPr>
          <w:rFonts w:asciiTheme="minorEastAsia" w:eastAsiaTheme="minorEastAsia" w:hAnsiTheme="minorEastAsia" w:cs="ＭＳ Ｐゴシック" w:hint="eastAsia"/>
          <w:b/>
          <w:bCs/>
          <w:sz w:val="24"/>
          <w:szCs w:val="24"/>
        </w:rPr>
        <w:t xml:space="preserve">　</w:t>
      </w:r>
      <w:r>
        <w:rPr>
          <w:rFonts w:eastAsia="ＭＳ Ｐゴシック" w:cs="ＭＳ Ｐゴシック" w:hint="eastAsia"/>
          <w:b/>
          <w:bCs/>
          <w:sz w:val="24"/>
          <w:szCs w:val="24"/>
        </w:rPr>
        <w:t xml:space="preserve">　　　＜連絡先＞　</w:t>
      </w:r>
      <w:r w:rsidR="009427BB">
        <w:rPr>
          <w:rFonts w:eastAsia="ＭＳ Ｐゴシック" w:cs="ＭＳ Ｐゴシック" w:hint="eastAsia"/>
          <w:b/>
          <w:bCs/>
          <w:sz w:val="24"/>
          <w:szCs w:val="24"/>
        </w:rPr>
        <w:t>八幡市八幡三本橋５９－９</w:t>
      </w:r>
    </w:p>
    <w:p w:rsidR="009427BB" w:rsidRDefault="009427B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eastAsia="ＭＳ Ｐゴシック" w:cs="ＭＳ Ｐゴシック" w:hint="eastAsia"/>
          <w:b/>
          <w:bCs/>
          <w:sz w:val="24"/>
          <w:szCs w:val="24"/>
        </w:rPr>
        <w:t>TEL</w:t>
      </w:r>
      <w:r>
        <w:rPr>
          <w:rFonts w:eastAsia="ＭＳ Ｐゴシック" w:cs="ＭＳ Ｐゴシック" w:hint="eastAsia"/>
          <w:b/>
          <w:bCs/>
          <w:sz w:val="24"/>
          <w:szCs w:val="24"/>
        </w:rPr>
        <w:t xml:space="preserve">　０７５－９８１－０２３４</w:t>
      </w: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rsidR="0029251B" w:rsidRDefault="0029251B">
      <w:pPr>
        <w:adjustRightInd/>
        <w:spacing w:line="322" w:lineRule="exact"/>
        <w:jc w:val="center"/>
        <w:rPr>
          <w:rFonts w:ascii="ＭＳ 明朝" w:hAnsi="Times New Roman" w:cs="Times New Roman"/>
        </w:rPr>
      </w:pPr>
    </w:p>
    <w:p w:rsidR="0029251B" w:rsidRDefault="0029251B" w:rsidP="00CB6CD5">
      <w:pPr>
        <w:adjustRightInd/>
        <w:spacing w:line="322" w:lineRule="exact"/>
        <w:ind w:left="241" w:hangingChars="100" w:hanging="241"/>
        <w:rPr>
          <w:rFonts w:ascii="ＭＳ 明朝" w:hAnsi="Times New Roman" w:cs="Times New Roman"/>
        </w:rPr>
      </w:pPr>
      <w:r>
        <w:rPr>
          <w:rFonts w:eastAsia="ＭＳ Ｐゴシック" w:cs="ＭＳ Ｐゴシック" w:hint="eastAsia"/>
          <w:b/>
          <w:bCs/>
          <w:sz w:val="24"/>
          <w:szCs w:val="24"/>
        </w:rPr>
        <w:lastRenderedPageBreak/>
        <w:t xml:space="preserve">１　</w:t>
      </w:r>
      <w:r w:rsidR="009427BB">
        <w:rPr>
          <w:rFonts w:eastAsia="ＭＳ Ｐゴシック" w:cs="ＭＳ Ｐゴシック" w:hint="eastAsia"/>
          <w:b/>
          <w:bCs/>
          <w:sz w:val="24"/>
          <w:szCs w:val="24"/>
        </w:rPr>
        <w:t>八幡市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rsidR="0029251B" w:rsidRDefault="00463C68" w:rsidP="00463C68">
      <w:pPr>
        <w:adjustRightInd/>
        <w:spacing w:line="322" w:lineRule="exact"/>
        <w:ind w:firstLineChars="100" w:firstLine="240"/>
        <w:rPr>
          <w:rFonts w:asciiTheme="minorEastAsia" w:eastAsiaTheme="minorEastAsia" w:hAnsiTheme="minorEastAsia" w:cs="ＭＳ Ｐゴシック"/>
          <w:sz w:val="24"/>
          <w:szCs w:val="24"/>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rsidR="00B67DA1" w:rsidRDefault="00B67DA1" w:rsidP="00463C68">
      <w:pPr>
        <w:adjustRightInd/>
        <w:spacing w:line="322" w:lineRule="exact"/>
        <w:ind w:firstLineChars="100" w:firstLine="240"/>
        <w:rPr>
          <w:rFonts w:asciiTheme="minorEastAsia" w:eastAsiaTheme="minorEastAsia" w:hAnsiTheme="minorEastAsia" w:cs="ＭＳ Ｐゴシック"/>
          <w:sz w:val="24"/>
          <w:szCs w:val="24"/>
        </w:rPr>
      </w:pPr>
    </w:p>
    <w:p w:rsidR="00B67DA1" w:rsidRPr="00B67DA1" w:rsidRDefault="00B67DA1" w:rsidP="00B67DA1">
      <w:pPr>
        <w:adjustRightInd/>
        <w:spacing w:line="322" w:lineRule="exact"/>
        <w:ind w:firstLineChars="100" w:firstLine="210"/>
        <w:rPr>
          <w:rFonts w:asciiTheme="minorEastAsia" w:eastAsiaTheme="minorEastAsia" w:hAnsiTheme="minorEastAsia" w:cs="Times New Roman"/>
          <w:sz w:val="24"/>
          <w:szCs w:val="24"/>
          <w:u w:val="single"/>
        </w:rPr>
      </w:pPr>
      <w:r>
        <w:rPr>
          <w:rFonts w:asciiTheme="minorEastAsia" w:eastAsiaTheme="minorEastAsia" w:hAnsiTheme="minorEastAsia" w:cs="Times New Roman" w:hint="eastAsia"/>
        </w:rPr>
        <w:t xml:space="preserve">　　 </w:t>
      </w:r>
      <w:r w:rsidRPr="00B67DA1">
        <w:rPr>
          <w:rFonts w:asciiTheme="minorEastAsia" w:eastAsiaTheme="minorEastAsia" w:hAnsiTheme="minorEastAsia" w:cs="Times New Roman" w:hint="eastAsia"/>
          <w:sz w:val="24"/>
          <w:szCs w:val="24"/>
          <w:u w:val="single"/>
        </w:rPr>
        <w:t>ただし、過年度に中小企業ステップアップ事業を実施した中小企業等は下記の通り</w:t>
      </w:r>
    </w:p>
    <w:p w:rsidR="00B67DA1" w:rsidRPr="00B67DA1" w:rsidRDefault="00B67DA1" w:rsidP="00B67DA1">
      <w:pPr>
        <w:adjustRightInd/>
        <w:spacing w:line="322" w:lineRule="exact"/>
        <w:ind w:firstLineChars="100" w:firstLine="240"/>
        <w:rPr>
          <w:rFonts w:asciiTheme="minorEastAsia" w:eastAsiaTheme="minorEastAsia" w:hAnsiTheme="minorEastAsia" w:cs="Times New Roman"/>
          <w:sz w:val="24"/>
          <w:szCs w:val="24"/>
          <w:u w:val="single"/>
        </w:rPr>
      </w:pPr>
      <w:r>
        <w:rPr>
          <w:rFonts w:asciiTheme="minorEastAsia" w:eastAsiaTheme="minorEastAsia" w:hAnsiTheme="minorEastAsia" w:cs="Times New Roman" w:hint="eastAsia"/>
          <w:sz w:val="24"/>
          <w:szCs w:val="24"/>
        </w:rPr>
        <w:t xml:space="preserve">    </w:t>
      </w:r>
      <w:r w:rsidRPr="00B67DA1">
        <w:rPr>
          <w:rFonts w:asciiTheme="minorEastAsia" w:eastAsiaTheme="minorEastAsia" w:hAnsiTheme="minorEastAsia" w:cs="Times New Roman" w:hint="eastAsia"/>
          <w:sz w:val="24"/>
          <w:szCs w:val="24"/>
          <w:u w:val="single"/>
        </w:rPr>
        <w:t>となります。</w:t>
      </w:r>
    </w:p>
    <w:p w:rsidR="00B67DA1" w:rsidRPr="00B67DA1" w:rsidRDefault="00B67DA1" w:rsidP="00B67DA1">
      <w:pPr>
        <w:adjustRightInd/>
        <w:spacing w:line="322" w:lineRule="exact"/>
        <w:ind w:firstLineChars="100" w:firstLine="240"/>
        <w:rPr>
          <w:rFonts w:asciiTheme="minorEastAsia" w:eastAsiaTheme="minorEastAsia" w:hAnsiTheme="minorEastAsia" w:cs="Times New Roman"/>
          <w:sz w:val="24"/>
          <w:szCs w:val="24"/>
          <w:u w:val="single"/>
        </w:rPr>
      </w:pPr>
      <w:r>
        <w:rPr>
          <w:rFonts w:asciiTheme="minorEastAsia" w:eastAsiaTheme="minorEastAsia" w:hAnsiTheme="minorEastAsia" w:cs="Times New Roman" w:hint="eastAsia"/>
          <w:sz w:val="24"/>
          <w:szCs w:val="24"/>
        </w:rPr>
        <w:t xml:space="preserve">　　</w:t>
      </w:r>
      <w:r w:rsidR="00FA73AD">
        <w:rPr>
          <w:rFonts w:asciiTheme="minorEastAsia" w:eastAsiaTheme="minorEastAsia" w:hAnsiTheme="minorEastAsia" w:cs="Times New Roman" w:hint="eastAsia"/>
          <w:sz w:val="24"/>
          <w:szCs w:val="24"/>
          <w:u w:val="single"/>
        </w:rPr>
        <w:t>※Ｈ２８</w:t>
      </w:r>
      <w:r w:rsidRPr="00B67DA1">
        <w:rPr>
          <w:rFonts w:asciiTheme="minorEastAsia" w:eastAsiaTheme="minorEastAsia" w:hAnsiTheme="minorEastAsia" w:cs="Times New Roman" w:hint="eastAsia"/>
          <w:sz w:val="24"/>
          <w:szCs w:val="24"/>
          <w:u w:val="single"/>
        </w:rPr>
        <w:t>年度実施企業等→原則対象外</w:t>
      </w:r>
    </w:p>
    <w:p w:rsidR="00B67DA1" w:rsidRPr="00B67DA1" w:rsidRDefault="00B67DA1" w:rsidP="00B67DA1">
      <w:pPr>
        <w:adjustRightInd/>
        <w:spacing w:line="322" w:lineRule="exact"/>
        <w:ind w:firstLineChars="100" w:firstLine="240"/>
        <w:rPr>
          <w:rFonts w:asciiTheme="minorEastAsia" w:eastAsiaTheme="minorEastAsia" w:hAnsiTheme="minorEastAsia" w:cs="Times New Roman"/>
          <w:sz w:val="24"/>
          <w:szCs w:val="24"/>
          <w:u w:val="single"/>
        </w:rPr>
      </w:pPr>
      <w:r>
        <w:rPr>
          <w:rFonts w:asciiTheme="minorEastAsia" w:eastAsiaTheme="minorEastAsia" w:hAnsiTheme="minorEastAsia" w:cs="Times New Roman" w:hint="eastAsia"/>
          <w:sz w:val="24"/>
          <w:szCs w:val="24"/>
        </w:rPr>
        <w:t xml:space="preserve">　　</w:t>
      </w:r>
      <w:r w:rsidR="00FA73AD">
        <w:rPr>
          <w:rFonts w:asciiTheme="minorEastAsia" w:eastAsiaTheme="minorEastAsia" w:hAnsiTheme="minorEastAsia" w:cs="Times New Roman" w:hint="eastAsia"/>
          <w:sz w:val="24"/>
          <w:szCs w:val="24"/>
          <w:u w:val="single"/>
        </w:rPr>
        <w:t>※Ｈ２７</w:t>
      </w:r>
      <w:r w:rsidRPr="00B67DA1">
        <w:rPr>
          <w:rFonts w:asciiTheme="minorEastAsia" w:eastAsiaTheme="minorEastAsia" w:hAnsiTheme="minorEastAsia" w:cs="Times New Roman" w:hint="eastAsia"/>
          <w:sz w:val="24"/>
          <w:szCs w:val="24"/>
          <w:u w:val="single"/>
        </w:rPr>
        <w:t>年度以前実施企業等→初回申請企業等が優先されるので、審査時に下位に</w:t>
      </w:r>
    </w:p>
    <w:p w:rsidR="00B67DA1" w:rsidRPr="00B67DA1" w:rsidRDefault="00B67DA1" w:rsidP="00B67DA1">
      <w:pPr>
        <w:adjustRightInd/>
        <w:spacing w:line="322" w:lineRule="exact"/>
        <w:ind w:firstLineChars="100" w:firstLine="240"/>
        <w:rPr>
          <w:rFonts w:asciiTheme="minorEastAsia" w:eastAsiaTheme="minorEastAsia" w:hAnsiTheme="minorEastAsia" w:cs="Times New Roman"/>
          <w:sz w:val="24"/>
          <w:szCs w:val="24"/>
          <w:u w:val="single"/>
        </w:rPr>
      </w:pPr>
      <w:r>
        <w:rPr>
          <w:rFonts w:asciiTheme="minorEastAsia" w:eastAsiaTheme="minorEastAsia" w:hAnsiTheme="minorEastAsia" w:cs="Times New Roman" w:hint="eastAsia"/>
          <w:sz w:val="24"/>
          <w:szCs w:val="24"/>
        </w:rPr>
        <w:t xml:space="preserve">　　</w:t>
      </w:r>
      <w:r w:rsidRPr="00B67DA1">
        <w:rPr>
          <w:rFonts w:asciiTheme="minorEastAsia" w:eastAsiaTheme="minorEastAsia" w:hAnsiTheme="minorEastAsia" w:cs="Times New Roman" w:hint="eastAsia"/>
          <w:sz w:val="24"/>
          <w:szCs w:val="24"/>
          <w:u w:val="single"/>
        </w:rPr>
        <w:t>させていただく可能性がございます。</w:t>
      </w:r>
    </w:p>
    <w:p w:rsidR="00B67DA1" w:rsidRPr="00B67DA1" w:rsidRDefault="00B67DA1" w:rsidP="00B67DA1">
      <w:pPr>
        <w:adjustRightInd/>
        <w:spacing w:line="322" w:lineRule="exact"/>
        <w:ind w:firstLineChars="100" w:firstLine="240"/>
        <w:rPr>
          <w:rFonts w:asciiTheme="minorEastAsia" w:eastAsiaTheme="minorEastAsia" w:hAnsiTheme="minorEastAsia" w:cs="Times New Roman"/>
          <w:sz w:val="24"/>
          <w:szCs w:val="24"/>
        </w:rPr>
      </w:pPr>
    </w:p>
    <w:p w:rsidR="0029251B" w:rsidRPr="00572E1D" w:rsidRDefault="00CB6CD5" w:rsidP="00463C68">
      <w:pPr>
        <w:adjustRightInd/>
        <w:spacing w:line="322" w:lineRule="exact"/>
        <w:ind w:firstLineChars="200" w:firstLine="416"/>
        <w:rPr>
          <w:rFonts w:asciiTheme="minorEastAsia" w:eastAsiaTheme="minorEastAsia" w:hAnsiTheme="minorEastAsia" w:cs="Times New Roman"/>
        </w:rPr>
      </w:pPr>
      <w:r w:rsidRPr="00572E1D">
        <w:rPr>
          <w:rFonts w:asciiTheme="minorEastAsia" w:eastAsiaTheme="minorEastAsia" w:hAnsiTheme="minorEastAsia" w:cs="ＭＳ Ｐゴシック" w:hint="eastAsia"/>
          <w:spacing w:val="-16"/>
          <w:sz w:val="24"/>
          <w:szCs w:val="24"/>
        </w:rPr>
        <w:t>〔中小企業</w:t>
      </w:r>
      <w:r w:rsidR="0029251B" w:rsidRPr="00572E1D">
        <w:rPr>
          <w:rFonts w:asciiTheme="minorEastAsia" w:eastAsiaTheme="minorEastAsia" w:hAnsiTheme="minorEastAsia" w:cs="ＭＳ Ｐゴシック" w:hint="eastAsia"/>
          <w:spacing w:val="-16"/>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835"/>
        <w:gridCol w:w="3828"/>
      </w:tblGrid>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rsidTr="00485700">
        <w:tc>
          <w:tcPr>
            <w:tcW w:w="2409"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rsidR="00B67DA1" w:rsidRPr="008D4542" w:rsidRDefault="0029251B" w:rsidP="008D4542">
      <w:pPr>
        <w:adjustRightInd/>
        <w:spacing w:line="322" w:lineRule="exact"/>
        <w:ind w:firstLineChars="200" w:firstLine="400"/>
        <w:rPr>
          <w:rFonts w:asciiTheme="minorEastAsia" w:eastAsiaTheme="minorEastAsia" w:hAnsiTheme="minorEastAsia" w:cs="Times New Roman"/>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rsidR="00754E2A" w:rsidRPr="00DB0329" w:rsidRDefault="00463C68" w:rsidP="00463C68">
      <w:pPr>
        <w:adjustRightInd/>
        <w:spacing w:line="322" w:lineRule="exact"/>
        <w:ind w:firstLineChars="100" w:firstLine="240"/>
        <w:rPr>
          <w:rFonts w:asciiTheme="minorEastAsia" w:eastAsiaTheme="minorEastAsia" w:hAnsiTheme="minorEastAsia" w:cs="ＭＳ Ｐゴシック"/>
          <w:color w:val="000000" w:themeColor="text1"/>
          <w:sz w:val="24"/>
          <w:szCs w:val="24"/>
        </w:rPr>
      </w:pPr>
      <w:r w:rsidRPr="00DB0329">
        <w:rPr>
          <w:rFonts w:asciiTheme="minorEastAsia" w:eastAsiaTheme="minorEastAsia" w:hAnsiTheme="minorEastAsia" w:cs="ＭＳ Ｐゴシック" w:hint="eastAsia"/>
          <w:color w:val="000000" w:themeColor="text1"/>
          <w:sz w:val="24"/>
          <w:szCs w:val="24"/>
        </w:rPr>
        <w:t xml:space="preserve">⑵　</w:t>
      </w:r>
      <w:r w:rsidR="00754E2A" w:rsidRPr="00DB0329">
        <w:rPr>
          <w:rFonts w:asciiTheme="minorEastAsia" w:eastAsiaTheme="minorEastAsia" w:hAnsiTheme="minorEastAsia" w:cs="ＭＳ Ｐゴシック" w:hint="eastAsia"/>
          <w:color w:val="000000" w:themeColor="text1"/>
          <w:sz w:val="24"/>
          <w:szCs w:val="24"/>
        </w:rPr>
        <w:t>小規模企業</w:t>
      </w:r>
    </w:p>
    <w:p w:rsidR="00754E2A" w:rsidRPr="00DB0329" w:rsidRDefault="00754E2A" w:rsidP="00463C68">
      <w:pPr>
        <w:adjustRightInd/>
        <w:spacing w:line="322" w:lineRule="exact"/>
        <w:ind w:firstLineChars="200" w:firstLine="416"/>
        <w:rPr>
          <w:rFonts w:asciiTheme="minorEastAsia" w:eastAsiaTheme="minorEastAsia" w:hAnsiTheme="minorEastAsia" w:cs="Times New Roman"/>
          <w:color w:val="000000" w:themeColor="text1"/>
        </w:rPr>
      </w:pPr>
      <w:r w:rsidRPr="00DB0329">
        <w:rPr>
          <w:rFonts w:asciiTheme="minorEastAsia" w:eastAsiaTheme="minorEastAsia" w:hAnsiTheme="minorEastAsia" w:cs="ＭＳ Ｐゴシック" w:hint="eastAsia"/>
          <w:color w:val="000000" w:themeColor="text1"/>
          <w:spacing w:val="-16"/>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09"/>
        <w:gridCol w:w="2835"/>
      </w:tblGrid>
      <w:tr w:rsidR="00967E02" w:rsidRPr="00DB0329" w:rsidTr="00754E2A">
        <w:tc>
          <w:tcPr>
            <w:tcW w:w="2409"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 xml:space="preserve">業　</w:t>
            </w:r>
            <w:r w:rsidRPr="00DB0329">
              <w:rPr>
                <w:rFonts w:asciiTheme="minorEastAsia" w:eastAsiaTheme="minorEastAsia" w:hAnsiTheme="minorEastAsia" w:cs="ＭＳ Ｐゴシック"/>
                <w:color w:val="000000" w:themeColor="text1"/>
                <w:sz w:val="22"/>
                <w:szCs w:val="22"/>
              </w:rPr>
              <w:t xml:space="preserve"> </w:t>
            </w:r>
            <w:r w:rsidRPr="00DB0329">
              <w:rPr>
                <w:rFonts w:asciiTheme="minorEastAsia" w:eastAsiaTheme="minorEastAsia" w:hAnsiTheme="minorEastAsia" w:cs="ＭＳ Ｐゴシック" w:hint="eastAsia"/>
                <w:color w:val="000000" w:themeColor="text1"/>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常時使用する従業員の数</w:t>
            </w:r>
          </w:p>
        </w:tc>
      </w:tr>
      <w:tr w:rsidR="00967E02" w:rsidRPr="00DB0329" w:rsidTr="00754E2A">
        <w:tc>
          <w:tcPr>
            <w:tcW w:w="2409"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２０人以下</w:t>
            </w:r>
          </w:p>
        </w:tc>
      </w:tr>
      <w:tr w:rsidR="00967E02" w:rsidRPr="00DB0329" w:rsidTr="00754E2A">
        <w:tc>
          <w:tcPr>
            <w:tcW w:w="2409"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 xml:space="preserve">　５人以下</w:t>
            </w:r>
          </w:p>
        </w:tc>
      </w:tr>
      <w:tr w:rsidR="00967E02" w:rsidRPr="00DB0329" w:rsidTr="00754E2A">
        <w:tc>
          <w:tcPr>
            <w:tcW w:w="2409"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 xml:space="preserve">　５人以下</w:t>
            </w:r>
          </w:p>
        </w:tc>
      </w:tr>
      <w:tr w:rsidR="00967E02" w:rsidRPr="00DB0329" w:rsidTr="00754E2A">
        <w:tc>
          <w:tcPr>
            <w:tcW w:w="2409"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rsidR="00754E2A" w:rsidRPr="00DB0329"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 xml:space="preserve">　５人以下</w:t>
            </w:r>
          </w:p>
        </w:tc>
      </w:tr>
    </w:tbl>
    <w:p w:rsidR="00B67DA1" w:rsidRPr="008D4542" w:rsidRDefault="00754E2A" w:rsidP="008D4542">
      <w:pPr>
        <w:adjustRightInd/>
        <w:spacing w:line="322" w:lineRule="exact"/>
        <w:ind w:firstLineChars="200" w:firstLine="400"/>
        <w:rPr>
          <w:rFonts w:asciiTheme="minorEastAsia" w:eastAsiaTheme="minorEastAsia" w:hAnsiTheme="minorEastAsia" w:cs="Times New Roman"/>
          <w:color w:val="000000" w:themeColor="text1"/>
        </w:rPr>
      </w:pPr>
      <w:r w:rsidRPr="00DB0329">
        <w:rPr>
          <w:rFonts w:asciiTheme="minorEastAsia" w:eastAsiaTheme="minorEastAsia" w:hAnsiTheme="minorEastAsia" w:cs="ＭＳ Ｐゴシック" w:hint="eastAsia"/>
          <w:color w:val="000000" w:themeColor="text1"/>
          <w:sz w:val="20"/>
          <w:szCs w:val="20"/>
        </w:rPr>
        <w:t>※</w:t>
      </w:r>
      <w:r w:rsidR="00B553ED" w:rsidRPr="00DB0329">
        <w:rPr>
          <w:rFonts w:asciiTheme="minorEastAsia" w:eastAsiaTheme="minorEastAsia" w:hAnsiTheme="minorEastAsia" w:cs="ＭＳ Ｐゴシック" w:hint="eastAsia"/>
          <w:color w:val="000000" w:themeColor="text1"/>
          <w:sz w:val="20"/>
          <w:szCs w:val="20"/>
        </w:rPr>
        <w:t xml:space="preserve">　</w:t>
      </w:r>
      <w:r w:rsidRPr="00DB0329">
        <w:rPr>
          <w:rFonts w:asciiTheme="minorEastAsia" w:eastAsiaTheme="minorEastAsia" w:hAnsiTheme="minorEastAsia" w:cs="ＭＳ Ｐゴシック" w:hint="eastAsia"/>
          <w:color w:val="000000" w:themeColor="text1"/>
          <w:sz w:val="20"/>
          <w:szCs w:val="20"/>
        </w:rPr>
        <w:t>一部対象とならない業種もありますので、お問い合せください。</w:t>
      </w:r>
    </w:p>
    <w:p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rsidR="00B67DA1" w:rsidRPr="008D4542" w:rsidRDefault="0029251B" w:rsidP="008D4542">
      <w:pPr>
        <w:adjustRightInd/>
        <w:spacing w:line="322" w:lineRule="exact"/>
        <w:rPr>
          <w:rFonts w:asciiTheme="minorEastAsia" w:eastAsiaTheme="minorEastAsia" w:hAnsiTheme="minorEastAsia" w:cs="Times New Roman"/>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詳細はお問い合せください。</w:t>
      </w:r>
    </w:p>
    <w:p w:rsidR="008D4542" w:rsidRDefault="0029251B" w:rsidP="00623424">
      <w:pPr>
        <w:adjustRightInd/>
        <w:spacing w:beforeLines="50" w:line="322" w:lineRule="exact"/>
        <w:ind w:left="244" w:hanging="244"/>
        <w:rPr>
          <w:rFonts w:eastAsia="ＭＳ Ｐゴシック" w:cs="ＭＳ Ｐゴシック"/>
          <w:b/>
          <w:bCs/>
          <w:sz w:val="24"/>
          <w:szCs w:val="24"/>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77A8D" w:rsidRPr="00EA05A3">
        <w:rPr>
          <w:rFonts w:eastAsia="ＭＳ Ｐゴシック" w:cs="ＭＳ Ｐゴシック" w:hint="eastAsia"/>
          <w:b/>
          <w:bCs/>
          <w:sz w:val="24"/>
          <w:szCs w:val="24"/>
        </w:rPr>
        <w:t>平成２</w:t>
      </w:r>
      <w:r w:rsidR="00FA73AD">
        <w:rPr>
          <w:rFonts w:eastAsia="ＭＳ Ｐゴシック" w:cs="ＭＳ Ｐゴシック" w:hint="eastAsia"/>
          <w:b/>
          <w:bCs/>
          <w:sz w:val="24"/>
          <w:szCs w:val="24"/>
        </w:rPr>
        <w:t>９</w:t>
      </w:r>
      <w:r w:rsidRPr="00623424">
        <w:rPr>
          <w:rFonts w:eastAsia="ＭＳ Ｐゴシック" w:cs="ＭＳ Ｐゴシック" w:hint="eastAsia"/>
          <w:b/>
          <w:bCs/>
          <w:sz w:val="24"/>
          <w:szCs w:val="24"/>
        </w:rPr>
        <w:t>年</w:t>
      </w:r>
      <w:r w:rsidR="008D4542" w:rsidRPr="00623424">
        <w:rPr>
          <w:rFonts w:eastAsia="ＭＳ Ｐゴシック" w:cs="ＭＳ Ｐゴシック" w:hint="eastAsia"/>
          <w:b/>
          <w:bCs/>
          <w:sz w:val="24"/>
          <w:szCs w:val="24"/>
        </w:rPr>
        <w:t>８</w:t>
      </w:r>
      <w:r w:rsidRPr="00623424">
        <w:rPr>
          <w:rFonts w:eastAsia="ＭＳ Ｐゴシック" w:cs="ＭＳ Ｐゴシック" w:hint="eastAsia"/>
          <w:b/>
          <w:bCs/>
          <w:sz w:val="24"/>
          <w:szCs w:val="24"/>
        </w:rPr>
        <w:t>月</w:t>
      </w:r>
      <w:r w:rsidR="00FA73AD" w:rsidRPr="00623424">
        <w:rPr>
          <w:rFonts w:eastAsia="ＭＳ Ｐゴシック" w:cs="ＭＳ Ｐゴシック" w:hint="eastAsia"/>
          <w:b/>
          <w:bCs/>
          <w:sz w:val="24"/>
          <w:szCs w:val="24"/>
        </w:rPr>
        <w:t>１０</w:t>
      </w:r>
      <w:r w:rsidRPr="00623424">
        <w:rPr>
          <w:rFonts w:eastAsia="ＭＳ Ｐゴシック" w:cs="ＭＳ Ｐゴシック" w:hint="eastAsia"/>
          <w:b/>
          <w:bCs/>
          <w:sz w:val="24"/>
          <w:szCs w:val="24"/>
        </w:rPr>
        <w:t>日か</w:t>
      </w:r>
      <w:r w:rsidRPr="00EA05A3">
        <w:rPr>
          <w:rFonts w:eastAsia="ＭＳ Ｐゴシック" w:cs="ＭＳ Ｐゴシック" w:hint="eastAsia"/>
          <w:b/>
          <w:bCs/>
          <w:sz w:val="24"/>
          <w:szCs w:val="24"/>
        </w:rPr>
        <w:t>ら</w:t>
      </w:r>
      <w:r w:rsidR="00FA73AD">
        <w:rPr>
          <w:rFonts w:eastAsia="ＭＳ Ｐゴシック" w:cs="ＭＳ Ｐゴシック" w:hint="eastAsia"/>
          <w:b/>
          <w:bCs/>
          <w:sz w:val="24"/>
          <w:szCs w:val="24"/>
        </w:rPr>
        <w:t>平成２９年１２月２８日</w:t>
      </w:r>
      <w:r w:rsidR="00485700" w:rsidRPr="00EA05A3">
        <w:rPr>
          <w:rFonts w:eastAsia="ＭＳ Ｐゴシック" w:cs="ＭＳ Ｐゴシック" w:hint="eastAsia"/>
          <w:b/>
          <w:bCs/>
          <w:sz w:val="24"/>
          <w:szCs w:val="24"/>
        </w:rPr>
        <w:t>まで</w:t>
      </w:r>
      <w:r w:rsidR="00485700">
        <w:rPr>
          <w:rFonts w:eastAsia="ＭＳ Ｐゴシック" w:cs="ＭＳ Ｐゴシック" w:hint="eastAsia"/>
          <w:b/>
          <w:bCs/>
          <w:sz w:val="24"/>
          <w:szCs w:val="24"/>
        </w:rPr>
        <w:t>の間に実施する中小企業</w:t>
      </w:r>
      <w:r w:rsidR="000A74F9">
        <w:rPr>
          <w:rFonts w:eastAsia="ＭＳ Ｐゴシック" w:cs="ＭＳ Ｐゴシック" w:hint="eastAsia"/>
          <w:b/>
          <w:bCs/>
          <w:sz w:val="24"/>
          <w:szCs w:val="24"/>
        </w:rPr>
        <w:t>等の経営</w:t>
      </w:r>
      <w:r w:rsidR="00FA73AD">
        <w:rPr>
          <w:rFonts w:eastAsia="ＭＳ Ｐゴシック" w:cs="ＭＳ Ｐゴシック" w:hint="eastAsia"/>
          <w:b/>
          <w:bCs/>
          <w:sz w:val="24"/>
          <w:szCs w:val="24"/>
        </w:rPr>
        <w:t>改善</w:t>
      </w:r>
      <w:r w:rsidR="008D4542">
        <w:rPr>
          <w:rFonts w:eastAsia="ＭＳ Ｐゴシック" w:cs="ＭＳ Ｐゴシック" w:hint="eastAsia"/>
          <w:b/>
          <w:bCs/>
          <w:sz w:val="24"/>
          <w:szCs w:val="24"/>
        </w:rPr>
        <w:t xml:space="preserve">　</w:t>
      </w:r>
    </w:p>
    <w:p w:rsidR="008D4542" w:rsidRDefault="008D4542" w:rsidP="00623424">
      <w:pPr>
        <w:adjustRightInd/>
        <w:spacing w:beforeLines="50" w:line="322" w:lineRule="exact"/>
        <w:ind w:left="244" w:hanging="244"/>
        <w:rPr>
          <w:rFonts w:eastAsia="ＭＳ Ｐゴシック" w:cs="ＭＳ Ｐゴシック"/>
          <w:b/>
          <w:bCs/>
          <w:sz w:val="24"/>
          <w:szCs w:val="24"/>
        </w:rPr>
      </w:pPr>
      <w:r>
        <w:rPr>
          <w:rFonts w:eastAsia="ＭＳ Ｐゴシック" w:cs="ＭＳ Ｐゴシック" w:hint="eastAsia"/>
          <w:b/>
          <w:bCs/>
          <w:sz w:val="24"/>
          <w:szCs w:val="24"/>
        </w:rPr>
        <w:t xml:space="preserve">　　　</w:t>
      </w:r>
      <w:r w:rsidR="00FA73AD">
        <w:rPr>
          <w:rFonts w:eastAsia="ＭＳ Ｐゴシック" w:cs="ＭＳ Ｐゴシック" w:hint="eastAsia"/>
          <w:b/>
          <w:bCs/>
          <w:sz w:val="24"/>
          <w:szCs w:val="24"/>
        </w:rPr>
        <w:t>に繋がる工夫を凝らした取組（事業）又は商店街団体の集客向上に繋がる取組（事業）など</w:t>
      </w:r>
    </w:p>
    <w:p w:rsidR="0029251B" w:rsidRPr="00FA73AD" w:rsidRDefault="008D4542" w:rsidP="00623424">
      <w:pPr>
        <w:adjustRightInd/>
        <w:spacing w:beforeLines="50" w:line="322" w:lineRule="exact"/>
        <w:ind w:left="244" w:hanging="244"/>
        <w:rPr>
          <w:rFonts w:eastAsia="ＭＳ Ｐゴシック" w:cs="ＭＳ Ｐゴシック"/>
          <w:b/>
          <w:bCs/>
          <w:sz w:val="24"/>
          <w:szCs w:val="24"/>
        </w:rPr>
      </w:pPr>
      <w:r>
        <w:rPr>
          <w:rFonts w:eastAsia="ＭＳ Ｐゴシック" w:cs="ＭＳ Ｐゴシック" w:hint="eastAsia"/>
          <w:b/>
          <w:bCs/>
          <w:sz w:val="24"/>
          <w:szCs w:val="24"/>
        </w:rPr>
        <w:t xml:space="preserve">　　　</w:t>
      </w:r>
      <w:r w:rsidR="00FA73AD">
        <w:rPr>
          <w:rFonts w:eastAsia="ＭＳ Ｐゴシック" w:cs="ＭＳ Ｐゴシック" w:hint="eastAsia"/>
          <w:b/>
          <w:bCs/>
          <w:sz w:val="24"/>
          <w:szCs w:val="24"/>
        </w:rPr>
        <w:t>が対象</w:t>
      </w:r>
    </w:p>
    <w:p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551"/>
        <w:gridCol w:w="3119"/>
        <w:gridCol w:w="3402"/>
      </w:tblGrid>
      <w:tr w:rsidR="00485700" w:rsidTr="00351AC3">
        <w:trPr>
          <w:trHeight w:val="298"/>
        </w:trPr>
        <w:tc>
          <w:tcPr>
            <w:tcW w:w="2551" w:type="dxa"/>
            <w:vAlign w:val="center"/>
          </w:tcPr>
          <w:p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119"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402" w:type="dxa"/>
            <w:vAlign w:val="center"/>
          </w:tcPr>
          <w:p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rsidTr="00485700">
        <w:trPr>
          <w:trHeight w:val="315"/>
        </w:trPr>
        <w:tc>
          <w:tcPr>
            <w:tcW w:w="2551" w:type="dxa"/>
          </w:tcPr>
          <w:p w:rsidR="00485700" w:rsidRPr="00EA05A3" w:rsidRDefault="00485700" w:rsidP="00AB33AB">
            <w:pPr>
              <w:spacing w:line="0" w:lineRule="atLeast"/>
              <w:ind w:left="246" w:hanging="246"/>
              <w:rPr>
                <w:rFonts w:asciiTheme="minorEastAsia" w:eastAsiaTheme="minorEastAsia" w:hAnsiTheme="minorEastAsia" w:cs="ＭＳ Ｐゴシック"/>
                <w:bCs/>
                <w:sz w:val="22"/>
                <w:szCs w:val="22"/>
              </w:rPr>
            </w:pPr>
            <w:r w:rsidRPr="00EA05A3">
              <w:rPr>
                <w:rFonts w:ascii="ＭＳ 明朝" w:hAnsi="ＭＳ 明朝" w:cs="ＭＳ Ｐゴシック" w:hint="eastAsia"/>
                <w:bCs/>
                <w:kern w:val="2"/>
                <w:sz w:val="22"/>
                <w:szCs w:val="22"/>
              </w:rPr>
              <w:t>受付期間</w:t>
            </w:r>
          </w:p>
        </w:tc>
        <w:tc>
          <w:tcPr>
            <w:tcW w:w="3119" w:type="dxa"/>
          </w:tcPr>
          <w:p w:rsidR="00485700" w:rsidRPr="00EA05A3" w:rsidRDefault="009427BB" w:rsidP="00AB33AB">
            <w:pPr>
              <w:spacing w:line="0" w:lineRule="atLeast"/>
              <w:rPr>
                <w:rFonts w:asciiTheme="minorEastAsia" w:eastAsiaTheme="minorEastAsia" w:hAnsiTheme="minorEastAsia" w:cs="ＭＳ Ｐゴシック"/>
                <w:bCs/>
                <w:sz w:val="22"/>
                <w:szCs w:val="22"/>
              </w:rPr>
            </w:pPr>
            <w:r w:rsidRPr="00EA05A3">
              <w:rPr>
                <w:rFonts w:asciiTheme="minorEastAsia" w:eastAsiaTheme="minorEastAsia" w:hAnsiTheme="minorEastAsia" w:cs="ＭＳ Ｐゴシック" w:hint="eastAsia"/>
                <w:bCs/>
                <w:sz w:val="22"/>
                <w:szCs w:val="22"/>
              </w:rPr>
              <w:t xml:space="preserve">　平成</w:t>
            </w:r>
            <w:r w:rsidR="00FA73AD">
              <w:rPr>
                <w:rFonts w:asciiTheme="minorEastAsia" w:eastAsiaTheme="minorEastAsia" w:hAnsiTheme="minorEastAsia" w:cs="ＭＳ Ｐゴシック" w:hint="eastAsia"/>
                <w:bCs/>
                <w:sz w:val="22"/>
                <w:szCs w:val="22"/>
              </w:rPr>
              <w:t>２９年７月１０</w:t>
            </w:r>
            <w:r w:rsidR="00485700" w:rsidRPr="00EA05A3">
              <w:rPr>
                <w:rFonts w:asciiTheme="minorEastAsia" w:eastAsiaTheme="minorEastAsia" w:hAnsiTheme="minorEastAsia" w:cs="ＭＳ Ｐゴシック" w:hint="eastAsia"/>
                <w:bCs/>
                <w:sz w:val="22"/>
                <w:szCs w:val="22"/>
              </w:rPr>
              <w:t>日</w:t>
            </w:r>
          </w:p>
        </w:tc>
        <w:tc>
          <w:tcPr>
            <w:tcW w:w="3402" w:type="dxa"/>
          </w:tcPr>
          <w:p w:rsidR="00485700" w:rsidRPr="00EA05A3" w:rsidRDefault="009427BB" w:rsidP="00AB33AB">
            <w:pPr>
              <w:spacing w:line="0" w:lineRule="atLeast"/>
              <w:rPr>
                <w:rFonts w:asciiTheme="minorEastAsia" w:eastAsiaTheme="minorEastAsia" w:hAnsiTheme="minorEastAsia" w:cs="ＭＳ Ｐゴシック"/>
                <w:bCs/>
                <w:sz w:val="22"/>
                <w:szCs w:val="22"/>
              </w:rPr>
            </w:pPr>
            <w:r w:rsidRPr="00EA05A3">
              <w:rPr>
                <w:rFonts w:ascii="ＭＳ 明朝" w:hAnsi="ＭＳ 明朝" w:cs="ＭＳ Ｐゴシック" w:hint="eastAsia"/>
                <w:bCs/>
                <w:sz w:val="22"/>
                <w:szCs w:val="22"/>
              </w:rPr>
              <w:t xml:space="preserve">　平成</w:t>
            </w:r>
            <w:r w:rsidR="005E6E16">
              <w:rPr>
                <w:rFonts w:ascii="ＭＳ 明朝" w:hAnsi="ＭＳ 明朝" w:cs="ＭＳ Ｐゴシック" w:hint="eastAsia"/>
                <w:bCs/>
                <w:sz w:val="22"/>
                <w:szCs w:val="22"/>
              </w:rPr>
              <w:t>２９年　７月２４</w:t>
            </w:r>
            <w:r w:rsidR="00485700" w:rsidRPr="00EA05A3">
              <w:rPr>
                <w:rFonts w:ascii="ＭＳ 明朝" w:hAnsi="ＭＳ 明朝" w:cs="ＭＳ Ｐゴシック" w:hint="eastAsia"/>
                <w:bCs/>
                <w:sz w:val="22"/>
                <w:szCs w:val="22"/>
              </w:rPr>
              <w:t>日</w:t>
            </w:r>
          </w:p>
        </w:tc>
      </w:tr>
      <w:tr w:rsidR="00485700" w:rsidRPr="00623424" w:rsidTr="00485700">
        <w:trPr>
          <w:trHeight w:val="315"/>
        </w:trPr>
        <w:tc>
          <w:tcPr>
            <w:tcW w:w="2551" w:type="dxa"/>
          </w:tcPr>
          <w:p w:rsidR="00485700" w:rsidRPr="00623424" w:rsidRDefault="00485700" w:rsidP="00AB33AB">
            <w:pPr>
              <w:spacing w:line="0" w:lineRule="atLeast"/>
              <w:ind w:left="246" w:hanging="246"/>
              <w:rPr>
                <w:rFonts w:ascii="ＭＳ 明朝" w:cs="ＭＳ Ｐゴシック"/>
                <w:bCs/>
                <w:kern w:val="2"/>
                <w:sz w:val="22"/>
                <w:szCs w:val="22"/>
              </w:rPr>
            </w:pPr>
            <w:r w:rsidRPr="00623424">
              <w:rPr>
                <w:rFonts w:ascii="ＭＳ 明朝" w:hAnsi="ＭＳ 明朝" w:cs="Times New Roman" w:hint="eastAsia"/>
                <w:kern w:val="2"/>
                <w:sz w:val="22"/>
                <w:szCs w:val="22"/>
              </w:rPr>
              <w:t>事業実施期間</w:t>
            </w:r>
          </w:p>
        </w:tc>
        <w:tc>
          <w:tcPr>
            <w:tcW w:w="3119" w:type="dxa"/>
          </w:tcPr>
          <w:p w:rsidR="00485700" w:rsidRPr="00623424" w:rsidRDefault="009427BB" w:rsidP="00AB33AB">
            <w:pPr>
              <w:spacing w:line="0" w:lineRule="atLeast"/>
              <w:rPr>
                <w:rFonts w:asciiTheme="minorEastAsia" w:eastAsiaTheme="minorEastAsia" w:hAnsiTheme="minorEastAsia" w:cs="ＭＳ Ｐゴシック"/>
                <w:bCs/>
                <w:sz w:val="22"/>
                <w:szCs w:val="22"/>
              </w:rPr>
            </w:pPr>
            <w:r w:rsidRPr="00623424">
              <w:rPr>
                <w:rFonts w:ascii="ＭＳ 明朝" w:hAnsi="ＭＳ 明朝" w:cs="ＭＳ Ｐゴシック" w:hint="eastAsia"/>
                <w:bCs/>
                <w:sz w:val="22"/>
                <w:szCs w:val="22"/>
              </w:rPr>
              <w:t xml:space="preserve">　平成</w:t>
            </w:r>
            <w:r w:rsidR="008D4542" w:rsidRPr="00623424">
              <w:rPr>
                <w:rFonts w:ascii="ＭＳ 明朝" w:hAnsi="ＭＳ 明朝" w:cs="ＭＳ Ｐゴシック" w:hint="eastAsia"/>
                <w:bCs/>
                <w:sz w:val="22"/>
                <w:szCs w:val="22"/>
              </w:rPr>
              <w:t>２９年８</w:t>
            </w:r>
            <w:r w:rsidR="00FA73AD" w:rsidRPr="00623424">
              <w:rPr>
                <w:rFonts w:ascii="ＭＳ 明朝" w:hAnsi="ＭＳ 明朝" w:cs="ＭＳ Ｐゴシック" w:hint="eastAsia"/>
                <w:bCs/>
                <w:sz w:val="22"/>
                <w:szCs w:val="22"/>
              </w:rPr>
              <w:t>月１０</w:t>
            </w:r>
            <w:r w:rsidR="00485700" w:rsidRPr="00623424">
              <w:rPr>
                <w:rFonts w:ascii="ＭＳ 明朝" w:hAnsi="ＭＳ 明朝" w:cs="ＭＳ Ｐゴシック" w:hint="eastAsia"/>
                <w:bCs/>
                <w:sz w:val="22"/>
                <w:szCs w:val="22"/>
              </w:rPr>
              <w:t>日</w:t>
            </w:r>
          </w:p>
        </w:tc>
        <w:tc>
          <w:tcPr>
            <w:tcW w:w="3402" w:type="dxa"/>
          </w:tcPr>
          <w:p w:rsidR="00485700" w:rsidRPr="00623424" w:rsidRDefault="009427BB" w:rsidP="00AB33AB">
            <w:pPr>
              <w:spacing w:line="0" w:lineRule="atLeast"/>
              <w:rPr>
                <w:rFonts w:asciiTheme="minorEastAsia" w:eastAsiaTheme="minorEastAsia" w:hAnsiTheme="minorEastAsia" w:cs="ＭＳ Ｐゴシック"/>
                <w:bCs/>
                <w:sz w:val="22"/>
                <w:szCs w:val="22"/>
              </w:rPr>
            </w:pPr>
            <w:r w:rsidRPr="00623424">
              <w:rPr>
                <w:rFonts w:ascii="ＭＳ 明朝" w:hAnsi="ＭＳ 明朝" w:cs="ＭＳ Ｐゴシック" w:hint="eastAsia"/>
                <w:bCs/>
                <w:sz w:val="22"/>
                <w:szCs w:val="22"/>
              </w:rPr>
              <w:t xml:space="preserve">　平成</w:t>
            </w:r>
            <w:r w:rsidR="00FA73AD" w:rsidRPr="00623424">
              <w:rPr>
                <w:rFonts w:ascii="ＭＳ 明朝" w:hAnsi="ＭＳ 明朝" w:cs="ＭＳ Ｐゴシック" w:hint="eastAsia"/>
                <w:bCs/>
                <w:sz w:val="22"/>
                <w:szCs w:val="22"/>
              </w:rPr>
              <w:t>２９年１２月２８</w:t>
            </w:r>
            <w:r w:rsidR="00485700" w:rsidRPr="00623424">
              <w:rPr>
                <w:rFonts w:ascii="ＭＳ 明朝" w:hAnsi="ＭＳ 明朝" w:cs="ＭＳ Ｐゴシック" w:hint="eastAsia"/>
                <w:bCs/>
                <w:sz w:val="22"/>
                <w:szCs w:val="22"/>
              </w:rPr>
              <w:t>日</w:t>
            </w:r>
          </w:p>
        </w:tc>
      </w:tr>
      <w:tr w:rsidR="00485700" w:rsidRPr="00623424" w:rsidTr="00454B5B">
        <w:trPr>
          <w:trHeight w:val="315"/>
        </w:trPr>
        <w:tc>
          <w:tcPr>
            <w:tcW w:w="2551" w:type="dxa"/>
          </w:tcPr>
          <w:p w:rsidR="00485700" w:rsidRPr="00623424" w:rsidRDefault="00485700" w:rsidP="00AB33AB">
            <w:pPr>
              <w:spacing w:line="0" w:lineRule="atLeast"/>
              <w:ind w:left="246" w:hanging="246"/>
              <w:rPr>
                <w:rFonts w:ascii="ＭＳ 明朝" w:cs="Times New Roman"/>
                <w:kern w:val="2"/>
                <w:sz w:val="22"/>
                <w:szCs w:val="22"/>
              </w:rPr>
            </w:pPr>
            <w:r w:rsidRPr="00623424">
              <w:rPr>
                <w:rFonts w:ascii="ＭＳ 明朝" w:hAnsi="ＭＳ 明朝" w:cs="ＭＳ Ｐゴシック" w:hint="eastAsia"/>
                <w:bCs/>
                <w:kern w:val="2"/>
                <w:sz w:val="22"/>
                <w:szCs w:val="22"/>
              </w:rPr>
              <w:t>実績報告書提出期間</w:t>
            </w:r>
          </w:p>
        </w:tc>
        <w:tc>
          <w:tcPr>
            <w:tcW w:w="6521" w:type="dxa"/>
            <w:gridSpan w:val="2"/>
          </w:tcPr>
          <w:p w:rsidR="00485700" w:rsidRPr="00623424" w:rsidRDefault="009427BB" w:rsidP="00B67DA1">
            <w:pPr>
              <w:spacing w:line="0" w:lineRule="atLeast"/>
              <w:jc w:val="left"/>
              <w:rPr>
                <w:rFonts w:asciiTheme="minorEastAsia" w:eastAsiaTheme="minorEastAsia" w:hAnsiTheme="minorEastAsia" w:cs="ＭＳ Ｐゴシック"/>
                <w:bCs/>
                <w:color w:val="FF0000"/>
                <w:sz w:val="22"/>
                <w:szCs w:val="22"/>
              </w:rPr>
            </w:pPr>
            <w:r w:rsidRPr="00623424">
              <w:rPr>
                <w:rFonts w:ascii="ＭＳ 明朝" w:hAnsi="ＭＳ 明朝" w:cs="ＭＳ Ｐゴシック" w:hint="eastAsia"/>
                <w:bCs/>
                <w:color w:val="FF0000"/>
                <w:sz w:val="22"/>
                <w:szCs w:val="22"/>
              </w:rPr>
              <w:t>事業終了から　２０</w:t>
            </w:r>
            <w:r w:rsidR="005506A1" w:rsidRPr="00623424">
              <w:rPr>
                <w:rFonts w:ascii="ＭＳ 明朝" w:hAnsi="ＭＳ 明朝" w:cs="ＭＳ Ｐゴシック" w:hint="eastAsia"/>
                <w:bCs/>
                <w:color w:val="FF0000"/>
                <w:sz w:val="22"/>
                <w:szCs w:val="22"/>
              </w:rPr>
              <w:t>日以内</w:t>
            </w:r>
          </w:p>
        </w:tc>
      </w:tr>
    </w:tbl>
    <w:p w:rsidR="005D75DC" w:rsidRPr="00623424" w:rsidRDefault="0029251B">
      <w:pPr>
        <w:adjustRightInd/>
        <w:spacing w:line="322" w:lineRule="exact"/>
        <w:rPr>
          <w:rFonts w:eastAsia="ＭＳ Ｐゴシック" w:cs="ＭＳ Ｐゴシック"/>
          <w:b/>
          <w:bCs/>
          <w:color w:val="FF0000"/>
          <w:sz w:val="24"/>
          <w:szCs w:val="24"/>
        </w:rPr>
      </w:pPr>
      <w:r w:rsidRPr="00623424">
        <w:rPr>
          <w:rFonts w:eastAsia="ＭＳ Ｐゴシック" w:cs="ＭＳ Ｐゴシック" w:hint="eastAsia"/>
          <w:b/>
          <w:bCs/>
          <w:sz w:val="24"/>
          <w:szCs w:val="24"/>
        </w:rPr>
        <w:t xml:space="preserve">　</w:t>
      </w:r>
      <w:r w:rsidRPr="00623424">
        <w:rPr>
          <w:rFonts w:ascii="ＭＳ Ｐゴシック" w:hAnsi="ＭＳ Ｐゴシック" w:cs="ＭＳ Ｐゴシック"/>
          <w:b/>
          <w:bCs/>
          <w:sz w:val="24"/>
          <w:szCs w:val="24"/>
        </w:rPr>
        <w:t xml:space="preserve"> </w:t>
      </w:r>
      <w:r w:rsidR="008D4542" w:rsidRPr="00623424">
        <w:rPr>
          <w:rFonts w:eastAsia="ＭＳ Ｐゴシック" w:cs="ＭＳ Ｐゴシック" w:hint="eastAsia"/>
          <w:b/>
          <w:bCs/>
          <w:color w:val="FF0000"/>
          <w:sz w:val="24"/>
          <w:szCs w:val="24"/>
        </w:rPr>
        <w:t>※補助対象事業の実施期間前に着手される場合は、事前着手届が必要となります。</w:t>
      </w:r>
    </w:p>
    <w:p w:rsidR="005D75DC" w:rsidRPr="00623424" w:rsidRDefault="008D4542">
      <w:pPr>
        <w:adjustRightInd/>
        <w:spacing w:line="322" w:lineRule="exact"/>
        <w:rPr>
          <w:rFonts w:eastAsia="ＭＳ Ｐゴシック" w:cs="ＭＳ Ｐゴシック"/>
          <w:b/>
          <w:bCs/>
          <w:sz w:val="24"/>
          <w:szCs w:val="24"/>
        </w:rPr>
      </w:pPr>
      <w:r w:rsidRPr="00623424">
        <w:rPr>
          <w:rFonts w:eastAsia="ＭＳ Ｐゴシック" w:cs="ＭＳ Ｐゴシック" w:hint="eastAsia"/>
          <w:b/>
          <w:bCs/>
          <w:color w:val="FF0000"/>
          <w:sz w:val="24"/>
          <w:szCs w:val="24"/>
        </w:rPr>
        <w:t xml:space="preserve">　　　また、経費に係る請求及び支払いは、補助対象事業の実施期間内である必要があります。</w:t>
      </w:r>
    </w:p>
    <w:p w:rsidR="008D4542" w:rsidRPr="00623424" w:rsidRDefault="008D4542">
      <w:pPr>
        <w:adjustRightInd/>
        <w:spacing w:line="322" w:lineRule="exact"/>
        <w:rPr>
          <w:rFonts w:eastAsia="ＭＳ Ｐゴシック" w:cs="ＭＳ Ｐゴシック"/>
          <w:b/>
          <w:bCs/>
          <w:color w:val="FF0000"/>
          <w:sz w:val="24"/>
          <w:szCs w:val="24"/>
        </w:rPr>
      </w:pPr>
      <w:r w:rsidRPr="00623424">
        <w:rPr>
          <w:rFonts w:eastAsia="ＭＳ Ｐゴシック" w:cs="ＭＳ Ｐゴシック" w:hint="eastAsia"/>
          <w:b/>
          <w:bCs/>
          <w:sz w:val="24"/>
          <w:szCs w:val="24"/>
        </w:rPr>
        <w:t xml:space="preserve">　　　　　　</w:t>
      </w:r>
      <w:r w:rsidRPr="00623424">
        <w:rPr>
          <w:rFonts w:eastAsia="ＭＳ Ｐゴシック" w:cs="ＭＳ Ｐゴシック" w:hint="eastAsia"/>
          <w:b/>
          <w:bCs/>
          <w:color w:val="FF0000"/>
          <w:sz w:val="24"/>
          <w:szCs w:val="24"/>
        </w:rPr>
        <w:t xml:space="preserve">　（交付決定日前に支払いを済ませると対象外となります。）</w:t>
      </w:r>
    </w:p>
    <w:p w:rsidR="008D4542" w:rsidRDefault="004B272C">
      <w:pPr>
        <w:adjustRightInd/>
        <w:spacing w:line="312" w:lineRule="exact"/>
        <w:rPr>
          <w:rFonts w:ascii="ＭＳ 明朝" w:eastAsia="ＭＳ Ｐゴシック" w:hAnsi="Times New Roman" w:cs="ＭＳ Ｐゴシック"/>
          <w:b/>
          <w:bCs/>
          <w:sz w:val="24"/>
          <w:szCs w:val="24"/>
        </w:rPr>
      </w:pPr>
      <w:r w:rsidRPr="00623424">
        <w:rPr>
          <w:noProof/>
        </w:rPr>
        <w:pict>
          <v:rect id="Rectangle 2" o:spid="_x0000_s1026" style="position:absolute;left:0;text-align:left;margin-left:21.5pt;margin-top:5.55pt;width:453.75pt;height:5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rsidR="00FA49C4" w:rsidRPr="005D75DC" w:rsidRDefault="00FA49C4" w:rsidP="00AB33AB">
                  <w:pPr>
                    <w:spacing w:line="0" w:lineRule="atLeast"/>
                    <w:rPr>
                      <w:b/>
                      <w:sz w:val="24"/>
                      <w:szCs w:val="24"/>
                    </w:rPr>
                  </w:pPr>
                  <w:r w:rsidRPr="005D75DC">
                    <w:rPr>
                      <w:rFonts w:hint="eastAsia"/>
                      <w:b/>
                      <w:sz w:val="24"/>
                      <w:szCs w:val="24"/>
                    </w:rPr>
                    <w:t>【対象外】</w:t>
                  </w:r>
                </w:p>
                <w:p w:rsidR="00FA49C4" w:rsidRPr="005D75DC" w:rsidRDefault="00FA49C4" w:rsidP="00AB33AB">
                  <w:pPr>
                    <w:spacing w:line="0" w:lineRule="atLeast"/>
                  </w:pPr>
                  <w:r w:rsidRPr="005D75DC">
                    <w:rPr>
                      <w:rFonts w:hint="eastAsia"/>
                    </w:rPr>
                    <w:t>・</w:t>
                  </w:r>
                  <w:r>
                    <w:rPr>
                      <w:rFonts w:hint="eastAsia"/>
                    </w:rPr>
                    <w:t xml:space="preserve">　</w:t>
                  </w:r>
                  <w:r w:rsidRPr="005D75DC">
                    <w:rPr>
                      <w:rFonts w:hint="eastAsia"/>
                    </w:rPr>
                    <w:t>当取組（事業）の交付決定前に終了した取組（事業）</w:t>
                  </w:r>
                </w:p>
                <w:p w:rsidR="00FA49C4" w:rsidRDefault="00FA49C4" w:rsidP="00AB33AB">
                  <w:pPr>
                    <w:spacing w:line="0" w:lineRule="atLeast"/>
                  </w:pPr>
                  <w:r w:rsidRPr="005D75DC">
                    <w:rPr>
                      <w:rFonts w:hint="eastAsia"/>
                    </w:rPr>
                    <w:t>・</w:t>
                  </w:r>
                  <w:r>
                    <w:rPr>
                      <w:rFonts w:hint="eastAsia"/>
                    </w:rPr>
                    <w:t xml:space="preserve">　</w:t>
                  </w:r>
                  <w:r w:rsidRPr="005D75DC">
                    <w:rPr>
                      <w:rFonts w:hint="eastAsia"/>
                    </w:rPr>
                    <w:t>同一取組（事</w:t>
                  </w:r>
                  <w:r>
                    <w:rPr>
                      <w:rFonts w:hint="eastAsia"/>
                    </w:rPr>
                    <w:t>業）について、国や府等の公的な補助金、助成金等の交付を受けている場合、</w:t>
                  </w:r>
                </w:p>
                <w:p w:rsidR="00FA49C4" w:rsidRDefault="00FA49C4" w:rsidP="00AB33AB">
                  <w:pPr>
                    <w:spacing w:line="0" w:lineRule="atLeast"/>
                    <w:rPr>
                      <w:rFonts w:ascii="ＭＳ 明朝" w:hAnsi="Times New Roman" w:cs="Times New Roman"/>
                    </w:rPr>
                  </w:pPr>
                  <w:r>
                    <w:rPr>
                      <w:rFonts w:hint="eastAsia"/>
                    </w:rPr>
                    <w:t xml:space="preserve">　又は受けることが決まっている場合</w:t>
                  </w:r>
                </w:p>
                <w:p w:rsidR="00FA49C4" w:rsidRPr="005D75DC" w:rsidRDefault="00FA49C4"/>
              </w:txbxContent>
            </v:textbox>
          </v:rect>
        </w:pict>
      </w:r>
    </w:p>
    <w:p w:rsidR="008D4542" w:rsidRDefault="008D4542">
      <w:pPr>
        <w:adjustRightInd/>
        <w:spacing w:line="312" w:lineRule="exact"/>
        <w:rPr>
          <w:rFonts w:ascii="ＭＳ 明朝" w:eastAsia="ＭＳ Ｐゴシック" w:hAnsi="Times New Roman" w:cs="ＭＳ Ｐゴシック"/>
          <w:b/>
          <w:bCs/>
          <w:sz w:val="24"/>
          <w:szCs w:val="24"/>
        </w:rPr>
      </w:pPr>
    </w:p>
    <w:p w:rsidR="008D4542" w:rsidRPr="008D4542" w:rsidRDefault="008D4542">
      <w:pPr>
        <w:adjustRightInd/>
        <w:spacing w:line="312" w:lineRule="exact"/>
        <w:rPr>
          <w:rFonts w:ascii="ＭＳ 明朝" w:eastAsia="ＭＳ Ｐゴシック" w:hAnsi="Times New Roman" w:cs="ＭＳ Ｐゴシック"/>
          <w:b/>
          <w:bCs/>
          <w:sz w:val="24"/>
          <w:szCs w:val="24"/>
        </w:rPr>
      </w:pPr>
    </w:p>
    <w:p w:rsidR="0029251B" w:rsidRPr="00AA4BC1" w:rsidRDefault="003B2527">
      <w:pPr>
        <w:adjustRightInd/>
        <w:spacing w:line="312" w:lineRule="exact"/>
        <w:rPr>
          <w:rFonts w:eastAsia="ＭＳ Ｐゴシック" w:cs="ＭＳ Ｐゴシック"/>
          <w:sz w:val="24"/>
          <w:szCs w:val="24"/>
        </w:rPr>
      </w:pPr>
      <w:r>
        <w:rPr>
          <w:rFonts w:ascii="ＭＳ 明朝" w:eastAsia="ＭＳ Ｐゴシック" w:hAnsi="Times New Roman" w:cs="ＭＳ Ｐゴシック" w:hint="eastAsia"/>
          <w:b/>
          <w:bCs/>
          <w:sz w:val="24"/>
          <w:szCs w:val="24"/>
        </w:rPr>
        <w:lastRenderedPageBreak/>
        <w:t xml:space="preserve">３　</w:t>
      </w:r>
      <w:r w:rsidRPr="00AA4BC1">
        <w:rPr>
          <w:rFonts w:ascii="ＭＳ 明朝" w:eastAsia="ＭＳ Ｐゴシック" w:hAnsi="Times New Roman" w:cs="ＭＳ Ｐゴシック" w:hint="eastAsia"/>
          <w:b/>
          <w:bCs/>
          <w:sz w:val="24"/>
          <w:szCs w:val="24"/>
        </w:rPr>
        <w:t>補助金</w:t>
      </w:r>
      <w:r w:rsidR="00ED4BA7" w:rsidRPr="00AA4BC1">
        <w:rPr>
          <w:rFonts w:ascii="ＭＳ 明朝" w:eastAsia="ＭＳ Ｐゴシック" w:hAnsi="Times New Roman" w:cs="ＭＳ Ｐゴシック" w:hint="eastAsia"/>
          <w:b/>
          <w:bCs/>
          <w:sz w:val="24"/>
          <w:szCs w:val="24"/>
        </w:rPr>
        <w:t>については次のとおり</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44"/>
        <w:gridCol w:w="567"/>
        <w:gridCol w:w="3402"/>
        <w:gridCol w:w="1134"/>
        <w:gridCol w:w="3543"/>
      </w:tblGrid>
      <w:tr w:rsidR="00463C68" w:rsidRPr="00AA4BC1" w:rsidTr="00D22542">
        <w:trPr>
          <w:trHeight w:val="300"/>
        </w:trPr>
        <w:tc>
          <w:tcPr>
            <w:tcW w:w="1844" w:type="dxa"/>
          </w:tcPr>
          <w:p w:rsidR="00463C68" w:rsidRPr="00AA4BC1" w:rsidRDefault="00463C68" w:rsidP="00AB33AB">
            <w:pPr>
              <w:adjustRightInd/>
              <w:spacing w:line="0" w:lineRule="atLeast"/>
              <w:jc w:val="center"/>
              <w:rPr>
                <w:rFonts w:asciiTheme="majorEastAsia" w:eastAsiaTheme="majorEastAsia" w:hAnsiTheme="majorEastAsia" w:cs="Times New Roman"/>
                <w:b/>
                <w:color w:val="000000" w:themeColor="text1"/>
                <w:sz w:val="22"/>
                <w:szCs w:val="22"/>
              </w:rPr>
            </w:pPr>
            <w:r w:rsidRPr="00AA4BC1">
              <w:rPr>
                <w:rFonts w:asciiTheme="majorEastAsia" w:eastAsiaTheme="majorEastAsia" w:hAnsiTheme="majorEastAsia" w:cs="Times New Roman" w:hint="eastAsia"/>
                <w:b/>
                <w:color w:val="000000" w:themeColor="text1"/>
                <w:sz w:val="22"/>
                <w:szCs w:val="22"/>
              </w:rPr>
              <w:t>項　目</w:t>
            </w:r>
          </w:p>
        </w:tc>
        <w:tc>
          <w:tcPr>
            <w:tcW w:w="3969" w:type="dxa"/>
            <w:gridSpan w:val="2"/>
          </w:tcPr>
          <w:p w:rsidR="00463C68" w:rsidRPr="00AA4BC1" w:rsidRDefault="00463C68" w:rsidP="00AB33AB">
            <w:pPr>
              <w:spacing w:line="0" w:lineRule="atLeast"/>
              <w:jc w:val="center"/>
              <w:rPr>
                <w:rFonts w:asciiTheme="majorEastAsia" w:eastAsiaTheme="majorEastAsia" w:hAnsiTheme="majorEastAsia" w:cs="ＭＳ Ｐゴシック"/>
                <w:b/>
                <w:color w:val="000000" w:themeColor="text1"/>
                <w:sz w:val="22"/>
                <w:szCs w:val="22"/>
              </w:rPr>
            </w:pPr>
            <w:r w:rsidRPr="00AA4BC1">
              <w:rPr>
                <w:rFonts w:asciiTheme="majorEastAsia" w:eastAsiaTheme="majorEastAsia" w:hAnsiTheme="majorEastAsia" w:cs="ＭＳ Ｐゴシック" w:hint="eastAsia"/>
                <w:b/>
                <w:color w:val="000000" w:themeColor="text1"/>
                <w:sz w:val="22"/>
                <w:szCs w:val="22"/>
              </w:rPr>
              <w:t>対　　象</w:t>
            </w:r>
          </w:p>
        </w:tc>
        <w:tc>
          <w:tcPr>
            <w:tcW w:w="1134" w:type="dxa"/>
          </w:tcPr>
          <w:p w:rsidR="00463C68" w:rsidRPr="00AA4BC1" w:rsidRDefault="00463C68" w:rsidP="00AB33AB">
            <w:pPr>
              <w:spacing w:line="0" w:lineRule="atLeast"/>
              <w:jc w:val="center"/>
              <w:rPr>
                <w:rFonts w:asciiTheme="majorEastAsia" w:eastAsiaTheme="majorEastAsia" w:hAnsiTheme="majorEastAsia" w:cs="ＭＳ Ｐゴシック"/>
                <w:b/>
                <w:color w:val="000000" w:themeColor="text1"/>
                <w:sz w:val="22"/>
                <w:szCs w:val="22"/>
              </w:rPr>
            </w:pPr>
            <w:r w:rsidRPr="00AA4BC1">
              <w:rPr>
                <w:rFonts w:asciiTheme="majorEastAsia" w:eastAsiaTheme="majorEastAsia" w:hAnsiTheme="majorEastAsia" w:cs="ＭＳ Ｐゴシック" w:hint="eastAsia"/>
                <w:b/>
                <w:color w:val="000000" w:themeColor="text1"/>
                <w:sz w:val="22"/>
                <w:szCs w:val="22"/>
              </w:rPr>
              <w:t>補助率</w:t>
            </w:r>
          </w:p>
        </w:tc>
        <w:tc>
          <w:tcPr>
            <w:tcW w:w="3543" w:type="dxa"/>
          </w:tcPr>
          <w:p w:rsidR="00463C68" w:rsidRPr="00AA4BC1" w:rsidRDefault="00463C68" w:rsidP="00AB33AB">
            <w:pPr>
              <w:spacing w:line="0" w:lineRule="atLeast"/>
              <w:jc w:val="center"/>
              <w:rPr>
                <w:rFonts w:asciiTheme="majorEastAsia" w:eastAsiaTheme="majorEastAsia" w:hAnsiTheme="majorEastAsia" w:cs="ＭＳ Ｐゴシック"/>
                <w:b/>
                <w:color w:val="000000" w:themeColor="text1"/>
                <w:sz w:val="22"/>
                <w:szCs w:val="22"/>
              </w:rPr>
            </w:pPr>
            <w:r w:rsidRPr="00AA4BC1">
              <w:rPr>
                <w:rFonts w:asciiTheme="majorEastAsia" w:eastAsiaTheme="majorEastAsia" w:hAnsiTheme="majorEastAsia" w:cs="ＭＳ Ｐゴシック" w:hint="eastAsia"/>
                <w:b/>
                <w:color w:val="000000" w:themeColor="text1"/>
                <w:sz w:val="22"/>
                <w:szCs w:val="22"/>
              </w:rPr>
              <w:t>補助上限</w:t>
            </w:r>
          </w:p>
        </w:tc>
      </w:tr>
      <w:tr w:rsidR="00463C68" w:rsidRPr="00AA4BC1" w:rsidTr="0010500C">
        <w:trPr>
          <w:trHeight w:val="1417"/>
        </w:trPr>
        <w:tc>
          <w:tcPr>
            <w:tcW w:w="1844" w:type="dxa"/>
            <w:vMerge w:val="restart"/>
            <w:vAlign w:val="center"/>
          </w:tcPr>
          <w:p w:rsidR="00463C68" w:rsidRPr="00AA4BC1" w:rsidRDefault="001D5349" w:rsidP="00AB33AB">
            <w:pPr>
              <w:spacing w:line="0" w:lineRule="atLeast"/>
              <w:rPr>
                <w:rFonts w:asciiTheme="minorEastAsia" w:eastAsiaTheme="minorEastAsia" w:hAnsiTheme="minorEastAsia" w:cs="Times New Roman"/>
                <w:color w:val="000000" w:themeColor="text1"/>
                <w:sz w:val="22"/>
                <w:szCs w:val="22"/>
              </w:rPr>
            </w:pPr>
            <w:r w:rsidRPr="00AA4BC1">
              <w:rPr>
                <w:rFonts w:asciiTheme="minorEastAsia" w:eastAsiaTheme="minorEastAsia" w:hAnsiTheme="minorEastAsia" w:cs="Times New Roman" w:hint="eastAsia"/>
                <w:color w:val="000000" w:themeColor="text1"/>
                <w:sz w:val="22"/>
                <w:szCs w:val="22"/>
              </w:rPr>
              <w:t xml:space="preserve">⑴　</w:t>
            </w:r>
            <w:r w:rsidR="00463C68" w:rsidRPr="00AA4BC1">
              <w:rPr>
                <w:rFonts w:asciiTheme="minorEastAsia" w:eastAsiaTheme="minorEastAsia" w:hAnsiTheme="minorEastAsia" w:cs="Times New Roman" w:hint="eastAsia"/>
                <w:color w:val="000000" w:themeColor="text1"/>
                <w:sz w:val="22"/>
                <w:szCs w:val="22"/>
              </w:rPr>
              <w:t>経営改善型</w:t>
            </w:r>
          </w:p>
        </w:tc>
        <w:tc>
          <w:tcPr>
            <w:tcW w:w="567" w:type="dxa"/>
            <w:vMerge w:val="restart"/>
            <w:textDirection w:val="tbRlV"/>
            <w:vAlign w:val="center"/>
          </w:tcPr>
          <w:p w:rsidR="00BF20B9" w:rsidRPr="005506A1" w:rsidRDefault="005506A1" w:rsidP="005506A1">
            <w:pPr>
              <w:spacing w:line="0" w:lineRule="atLeast"/>
              <w:ind w:left="113" w:right="113"/>
              <w:jc w:val="center"/>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中小企業等</w:t>
            </w:r>
          </w:p>
        </w:tc>
        <w:tc>
          <w:tcPr>
            <w:tcW w:w="3402" w:type="dxa"/>
            <w:tcBorders>
              <w:bottom w:val="nil"/>
            </w:tcBorders>
            <w:vAlign w:val="center"/>
          </w:tcPr>
          <w:p w:rsidR="00463C68" w:rsidRPr="00AA4BC1" w:rsidRDefault="00463C68" w:rsidP="00AB33AB">
            <w:pPr>
              <w:spacing w:line="0" w:lineRule="atLeast"/>
              <w:jc w:val="left"/>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小規模企業</w:t>
            </w:r>
            <w:r w:rsidRPr="00AA4BC1">
              <w:rPr>
                <w:rFonts w:asciiTheme="minorEastAsia" w:eastAsiaTheme="minorEastAsia" w:hAnsiTheme="minorEastAsia" w:cs="ＭＳ Ｐゴシック" w:hint="eastAsia"/>
                <w:color w:val="000000" w:themeColor="text1"/>
                <w:sz w:val="22"/>
                <w:szCs w:val="22"/>
                <w:vertAlign w:val="superscript"/>
              </w:rPr>
              <w:t>※</w:t>
            </w:r>
            <w:bookmarkStart w:id="0" w:name="_GoBack"/>
            <w:bookmarkEnd w:id="0"/>
          </w:p>
        </w:tc>
        <w:tc>
          <w:tcPr>
            <w:tcW w:w="1134" w:type="dxa"/>
            <w:tcBorders>
              <w:bottom w:val="dashed" w:sz="4" w:space="0" w:color="auto"/>
            </w:tcBorders>
            <w:vAlign w:val="center"/>
          </w:tcPr>
          <w:p w:rsidR="00463C68" w:rsidRPr="00AA4BC1" w:rsidRDefault="00463C68" w:rsidP="00AB33AB">
            <w:pPr>
              <w:spacing w:line="0" w:lineRule="atLeast"/>
              <w:jc w:val="center"/>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３分の２</w:t>
            </w:r>
          </w:p>
        </w:tc>
        <w:tc>
          <w:tcPr>
            <w:tcW w:w="3543" w:type="dxa"/>
            <w:tcBorders>
              <w:bottom w:val="dashed" w:sz="4" w:space="0" w:color="auto"/>
            </w:tcBorders>
            <w:vAlign w:val="center"/>
          </w:tcPr>
          <w:p w:rsidR="00D22542" w:rsidRPr="008D4542" w:rsidRDefault="005506A1" w:rsidP="00D22542">
            <w:pPr>
              <w:spacing w:line="0" w:lineRule="atLeast"/>
              <w:jc w:val="left"/>
              <w:rPr>
                <w:rFonts w:asciiTheme="minorEastAsia" w:eastAsiaTheme="minorEastAsia" w:hAnsiTheme="minorEastAsia" w:cs="ＭＳ Ｐゴシック"/>
                <w:color w:val="000000" w:themeColor="text1"/>
                <w:sz w:val="22"/>
                <w:szCs w:val="22"/>
              </w:rPr>
            </w:pPr>
            <w:r w:rsidRPr="008D4542">
              <w:rPr>
                <w:rFonts w:asciiTheme="minorEastAsia" w:eastAsiaTheme="minorEastAsia" w:hAnsiTheme="minorEastAsia" w:cs="ＭＳ Ｐゴシック" w:hint="eastAsia"/>
                <w:color w:val="000000" w:themeColor="text1"/>
                <w:sz w:val="22"/>
                <w:szCs w:val="22"/>
              </w:rPr>
              <w:t>京都府補助金</w:t>
            </w:r>
            <w:r w:rsidR="00D22542" w:rsidRPr="008D4542">
              <w:rPr>
                <w:rFonts w:asciiTheme="minorEastAsia" w:eastAsiaTheme="minorEastAsia" w:hAnsiTheme="minorEastAsia" w:cs="ＭＳ Ｐゴシック" w:hint="eastAsia"/>
                <w:color w:val="000000" w:themeColor="text1"/>
                <w:sz w:val="22"/>
                <w:szCs w:val="22"/>
              </w:rPr>
              <w:t xml:space="preserve">　</w:t>
            </w:r>
            <w:r w:rsidRPr="008D4542">
              <w:rPr>
                <w:rFonts w:asciiTheme="minorEastAsia" w:eastAsiaTheme="minorEastAsia" w:hAnsiTheme="minorEastAsia" w:cs="ＭＳ Ｐゴシック" w:hint="eastAsia"/>
                <w:color w:val="000000" w:themeColor="text1"/>
                <w:sz w:val="22"/>
                <w:szCs w:val="22"/>
              </w:rPr>
              <w:t>2</w:t>
            </w:r>
            <w:r w:rsidR="00BC5C95" w:rsidRPr="008D4542">
              <w:rPr>
                <w:rFonts w:asciiTheme="minorEastAsia" w:eastAsiaTheme="minorEastAsia" w:hAnsiTheme="minorEastAsia" w:cs="ＭＳ Ｐゴシック" w:hint="eastAsia"/>
                <w:color w:val="000000" w:themeColor="text1"/>
                <w:sz w:val="22"/>
                <w:szCs w:val="22"/>
              </w:rPr>
              <w:t>00,000</w:t>
            </w:r>
            <w:r w:rsidR="00463C68" w:rsidRPr="008D4542">
              <w:rPr>
                <w:rFonts w:asciiTheme="minorEastAsia" w:eastAsiaTheme="minorEastAsia" w:hAnsiTheme="minorEastAsia" w:cs="ＭＳ Ｐゴシック" w:hint="eastAsia"/>
                <w:color w:val="000000" w:themeColor="text1"/>
                <w:sz w:val="22"/>
                <w:szCs w:val="22"/>
              </w:rPr>
              <w:t>円</w:t>
            </w:r>
          </w:p>
          <w:p w:rsidR="00F72B96" w:rsidRPr="008D4542" w:rsidRDefault="0010500C" w:rsidP="00D22542">
            <w:pPr>
              <w:spacing w:line="0" w:lineRule="atLeast"/>
              <w:jc w:val="left"/>
              <w:rPr>
                <w:rFonts w:asciiTheme="minorEastAsia" w:eastAsiaTheme="minorEastAsia" w:hAnsiTheme="minorEastAsia" w:cs="ＭＳ Ｐゴシック"/>
                <w:color w:val="000000" w:themeColor="text1"/>
                <w:sz w:val="18"/>
                <w:szCs w:val="18"/>
              </w:rPr>
            </w:pPr>
            <w:r w:rsidRPr="008D4542">
              <w:rPr>
                <w:rFonts w:asciiTheme="minorEastAsia" w:eastAsiaTheme="minorEastAsia" w:hAnsiTheme="minorEastAsia" w:cs="ＭＳ Ｐゴシック" w:hint="eastAsia"/>
                <w:color w:val="000000" w:themeColor="text1"/>
                <w:sz w:val="18"/>
                <w:szCs w:val="18"/>
              </w:rPr>
              <w:t>（補助対象経費に対する</w:t>
            </w:r>
            <w:r w:rsidR="00F72B96" w:rsidRPr="008D4542">
              <w:rPr>
                <w:rFonts w:asciiTheme="minorEastAsia" w:eastAsiaTheme="minorEastAsia" w:hAnsiTheme="minorEastAsia" w:cs="ＭＳ Ｐゴシック" w:hint="eastAsia"/>
                <w:color w:val="000000" w:themeColor="text1"/>
                <w:sz w:val="18"/>
                <w:szCs w:val="18"/>
              </w:rPr>
              <w:t>京都府補助金</w:t>
            </w:r>
            <w:r w:rsidRPr="008D4542">
              <w:rPr>
                <w:rFonts w:asciiTheme="minorEastAsia" w:eastAsiaTheme="minorEastAsia" w:hAnsiTheme="minorEastAsia" w:cs="ＭＳ Ｐゴシック" w:hint="eastAsia"/>
                <w:color w:val="000000" w:themeColor="text1"/>
                <w:sz w:val="18"/>
                <w:szCs w:val="18"/>
              </w:rPr>
              <w:t>）</w:t>
            </w:r>
          </w:p>
          <w:p w:rsidR="0010500C" w:rsidRPr="008D4542" w:rsidRDefault="0010500C" w:rsidP="00D22542">
            <w:pPr>
              <w:spacing w:line="0" w:lineRule="atLeast"/>
              <w:jc w:val="left"/>
              <w:rPr>
                <w:rFonts w:asciiTheme="minorEastAsia" w:eastAsiaTheme="minorEastAsia" w:hAnsiTheme="minorEastAsia" w:cs="ＭＳ Ｐゴシック"/>
                <w:color w:val="000000" w:themeColor="text1"/>
                <w:sz w:val="22"/>
                <w:szCs w:val="18"/>
              </w:rPr>
            </w:pPr>
            <w:r w:rsidRPr="008D4542">
              <w:rPr>
                <w:rFonts w:asciiTheme="minorEastAsia" w:eastAsiaTheme="minorEastAsia" w:hAnsiTheme="minorEastAsia" w:cs="ＭＳ Ｐゴシック" w:hint="eastAsia"/>
                <w:color w:val="000000" w:themeColor="text1"/>
                <w:sz w:val="22"/>
                <w:szCs w:val="18"/>
              </w:rPr>
              <w:t>八幡市補助金　100,000円</w:t>
            </w:r>
          </w:p>
          <w:p w:rsidR="00D22542" w:rsidRPr="008D4542" w:rsidRDefault="0010500C" w:rsidP="00D22542">
            <w:pPr>
              <w:spacing w:line="0" w:lineRule="atLeast"/>
              <w:jc w:val="left"/>
              <w:rPr>
                <w:rFonts w:asciiTheme="minorEastAsia" w:eastAsiaTheme="minorEastAsia" w:hAnsiTheme="minorEastAsia" w:cs="ＭＳ Ｐゴシック"/>
                <w:color w:val="000000" w:themeColor="text1"/>
                <w:sz w:val="18"/>
                <w:szCs w:val="18"/>
              </w:rPr>
            </w:pPr>
            <w:r w:rsidRPr="008D4542">
              <w:rPr>
                <w:rFonts w:asciiTheme="minorEastAsia" w:eastAsiaTheme="minorEastAsia" w:hAnsiTheme="minorEastAsia" w:cs="ＭＳ Ｐゴシック" w:hint="eastAsia"/>
                <w:color w:val="000000" w:themeColor="text1"/>
                <w:sz w:val="18"/>
                <w:szCs w:val="18"/>
              </w:rPr>
              <w:t>（京都府補助限度額を超える経費に対する八幡市補助金）</w:t>
            </w:r>
          </w:p>
        </w:tc>
      </w:tr>
      <w:tr w:rsidR="0010500C" w:rsidRPr="00AA4BC1" w:rsidTr="0010500C">
        <w:trPr>
          <w:trHeight w:val="1417"/>
        </w:trPr>
        <w:tc>
          <w:tcPr>
            <w:tcW w:w="1844" w:type="dxa"/>
            <w:vMerge/>
            <w:vAlign w:val="center"/>
          </w:tcPr>
          <w:p w:rsidR="0010500C" w:rsidRPr="00AA4BC1" w:rsidRDefault="0010500C" w:rsidP="00AB33AB">
            <w:pPr>
              <w:spacing w:line="0" w:lineRule="atLeast"/>
              <w:rPr>
                <w:rFonts w:ascii="ＭＳ ゴシック" w:eastAsia="ＭＳ ゴシック" w:hAnsi="ＭＳ ゴシック" w:cs="Times New Roman"/>
                <w:color w:val="000000" w:themeColor="text1"/>
                <w:sz w:val="22"/>
                <w:szCs w:val="22"/>
              </w:rPr>
            </w:pPr>
          </w:p>
        </w:tc>
        <w:tc>
          <w:tcPr>
            <w:tcW w:w="567" w:type="dxa"/>
            <w:vMerge/>
          </w:tcPr>
          <w:p w:rsidR="0010500C" w:rsidRPr="00AA4BC1" w:rsidRDefault="0010500C" w:rsidP="00AB33AB">
            <w:pPr>
              <w:spacing w:line="0" w:lineRule="atLeast"/>
              <w:jc w:val="center"/>
              <w:rPr>
                <w:rFonts w:asciiTheme="majorEastAsia" w:eastAsiaTheme="majorEastAsia" w:hAnsiTheme="majorEastAsia" w:cs="ＭＳ Ｐゴシック"/>
                <w:b/>
                <w:color w:val="000000" w:themeColor="text1"/>
                <w:sz w:val="22"/>
                <w:szCs w:val="22"/>
              </w:rPr>
            </w:pPr>
          </w:p>
        </w:tc>
        <w:tc>
          <w:tcPr>
            <w:tcW w:w="3402" w:type="dxa"/>
            <w:tcBorders>
              <w:top w:val="dashed" w:sz="4" w:space="0" w:color="auto"/>
              <w:bottom w:val="dashed" w:sz="4" w:space="0" w:color="auto"/>
            </w:tcBorders>
            <w:vAlign w:val="center"/>
          </w:tcPr>
          <w:p w:rsidR="0010500C" w:rsidRPr="00AA4BC1" w:rsidRDefault="0010500C" w:rsidP="00AB33AB">
            <w:pPr>
              <w:spacing w:line="0" w:lineRule="atLeast"/>
              <w:jc w:val="left"/>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中小企業（小規模企業除く。）</w:t>
            </w:r>
            <w:r w:rsidRPr="00AA4BC1">
              <w:rPr>
                <w:rFonts w:asciiTheme="minorEastAsia" w:eastAsiaTheme="minorEastAsia" w:hAnsiTheme="minorEastAsia" w:cs="ＭＳ Ｐゴシック" w:hint="eastAsia"/>
                <w:color w:val="000000" w:themeColor="text1"/>
                <w:sz w:val="22"/>
                <w:szCs w:val="22"/>
                <w:vertAlign w:val="superscript"/>
              </w:rPr>
              <w:t>※</w:t>
            </w:r>
          </w:p>
        </w:tc>
        <w:tc>
          <w:tcPr>
            <w:tcW w:w="1134" w:type="dxa"/>
            <w:tcBorders>
              <w:top w:val="dashed" w:sz="4" w:space="0" w:color="auto"/>
              <w:bottom w:val="dashed" w:sz="4" w:space="0" w:color="auto"/>
            </w:tcBorders>
            <w:vAlign w:val="center"/>
          </w:tcPr>
          <w:p w:rsidR="0010500C" w:rsidRPr="00AA4BC1" w:rsidRDefault="0010500C" w:rsidP="00AB33AB">
            <w:pPr>
              <w:spacing w:line="0" w:lineRule="atLeast"/>
              <w:jc w:val="center"/>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２分の１</w:t>
            </w:r>
          </w:p>
        </w:tc>
        <w:tc>
          <w:tcPr>
            <w:tcW w:w="3543" w:type="dxa"/>
            <w:tcBorders>
              <w:top w:val="dashed" w:sz="4" w:space="0" w:color="auto"/>
              <w:bottom w:val="dashed" w:sz="4" w:space="0" w:color="auto"/>
            </w:tcBorders>
            <w:vAlign w:val="center"/>
          </w:tcPr>
          <w:p w:rsidR="0010500C" w:rsidRPr="008D4542" w:rsidRDefault="0010500C" w:rsidP="002C3DA0">
            <w:pPr>
              <w:spacing w:line="0" w:lineRule="atLeast"/>
              <w:jc w:val="left"/>
              <w:rPr>
                <w:rFonts w:asciiTheme="minorEastAsia" w:eastAsiaTheme="minorEastAsia" w:hAnsiTheme="minorEastAsia" w:cs="ＭＳ Ｐゴシック"/>
                <w:color w:val="000000" w:themeColor="text1"/>
                <w:sz w:val="22"/>
                <w:szCs w:val="22"/>
              </w:rPr>
            </w:pPr>
            <w:r w:rsidRPr="008D4542">
              <w:rPr>
                <w:rFonts w:asciiTheme="minorEastAsia" w:eastAsiaTheme="minorEastAsia" w:hAnsiTheme="minorEastAsia" w:cs="ＭＳ Ｐゴシック" w:hint="eastAsia"/>
                <w:color w:val="000000" w:themeColor="text1"/>
                <w:sz w:val="22"/>
                <w:szCs w:val="22"/>
              </w:rPr>
              <w:t>京都府補助金　300,000円</w:t>
            </w:r>
          </w:p>
          <w:p w:rsidR="0010500C" w:rsidRPr="008D4542" w:rsidRDefault="0010500C" w:rsidP="002C3DA0">
            <w:pPr>
              <w:spacing w:line="0" w:lineRule="atLeast"/>
              <w:jc w:val="left"/>
              <w:rPr>
                <w:rFonts w:asciiTheme="minorEastAsia" w:eastAsiaTheme="minorEastAsia" w:hAnsiTheme="minorEastAsia" w:cs="ＭＳ Ｐゴシック"/>
                <w:color w:val="000000" w:themeColor="text1"/>
                <w:sz w:val="18"/>
                <w:szCs w:val="18"/>
              </w:rPr>
            </w:pPr>
            <w:r w:rsidRPr="008D4542">
              <w:rPr>
                <w:rFonts w:asciiTheme="minorEastAsia" w:eastAsiaTheme="minorEastAsia" w:hAnsiTheme="minorEastAsia" w:cs="ＭＳ Ｐゴシック" w:hint="eastAsia"/>
                <w:color w:val="000000" w:themeColor="text1"/>
                <w:sz w:val="18"/>
                <w:szCs w:val="18"/>
              </w:rPr>
              <w:t>（補助対象経費に対する京都府補助金）</w:t>
            </w:r>
          </w:p>
          <w:p w:rsidR="0010500C" w:rsidRPr="008D4542" w:rsidRDefault="0010500C" w:rsidP="002C3DA0">
            <w:pPr>
              <w:spacing w:line="0" w:lineRule="atLeast"/>
              <w:jc w:val="left"/>
              <w:rPr>
                <w:rFonts w:asciiTheme="minorEastAsia" w:eastAsiaTheme="minorEastAsia" w:hAnsiTheme="minorEastAsia" w:cs="ＭＳ Ｐゴシック"/>
                <w:color w:val="000000" w:themeColor="text1"/>
                <w:sz w:val="22"/>
                <w:szCs w:val="18"/>
              </w:rPr>
            </w:pPr>
            <w:r w:rsidRPr="008D4542">
              <w:rPr>
                <w:rFonts w:asciiTheme="minorEastAsia" w:eastAsiaTheme="minorEastAsia" w:hAnsiTheme="minorEastAsia" w:cs="ＭＳ Ｐゴシック" w:hint="eastAsia"/>
                <w:color w:val="000000" w:themeColor="text1"/>
                <w:sz w:val="22"/>
                <w:szCs w:val="18"/>
              </w:rPr>
              <w:t>八幡市補助金　150,000円</w:t>
            </w:r>
          </w:p>
          <w:p w:rsidR="0010500C" w:rsidRPr="008D4542" w:rsidRDefault="0010500C" w:rsidP="002C3DA0">
            <w:pPr>
              <w:spacing w:line="0" w:lineRule="atLeast"/>
              <w:jc w:val="left"/>
              <w:rPr>
                <w:rFonts w:asciiTheme="minorEastAsia" w:eastAsiaTheme="minorEastAsia" w:hAnsiTheme="minorEastAsia" w:cs="ＭＳ Ｐゴシック"/>
                <w:color w:val="000000" w:themeColor="text1"/>
                <w:sz w:val="18"/>
                <w:szCs w:val="18"/>
              </w:rPr>
            </w:pPr>
            <w:r w:rsidRPr="008D4542">
              <w:rPr>
                <w:rFonts w:asciiTheme="minorEastAsia" w:eastAsiaTheme="minorEastAsia" w:hAnsiTheme="minorEastAsia" w:cs="ＭＳ Ｐゴシック" w:hint="eastAsia"/>
                <w:color w:val="000000" w:themeColor="text1"/>
                <w:sz w:val="18"/>
                <w:szCs w:val="18"/>
              </w:rPr>
              <w:t>（京都府補助限度額を超える経費に対する八幡市補助金）</w:t>
            </w:r>
          </w:p>
        </w:tc>
      </w:tr>
      <w:tr w:rsidR="00463C68" w:rsidRPr="00AA4BC1" w:rsidTr="0010500C">
        <w:trPr>
          <w:trHeight w:val="510"/>
        </w:trPr>
        <w:tc>
          <w:tcPr>
            <w:tcW w:w="1844" w:type="dxa"/>
            <w:vMerge/>
            <w:vAlign w:val="center"/>
          </w:tcPr>
          <w:p w:rsidR="00463C68" w:rsidRPr="00AA4BC1" w:rsidRDefault="00463C68" w:rsidP="00AB33AB">
            <w:pPr>
              <w:spacing w:line="0" w:lineRule="atLeast"/>
              <w:rPr>
                <w:rFonts w:ascii="ＭＳ ゴシック" w:eastAsia="ＭＳ ゴシック" w:hAnsi="ＭＳ ゴシック" w:cs="Times New Roman"/>
                <w:color w:val="000000" w:themeColor="text1"/>
                <w:sz w:val="22"/>
                <w:szCs w:val="22"/>
              </w:rPr>
            </w:pPr>
          </w:p>
        </w:tc>
        <w:tc>
          <w:tcPr>
            <w:tcW w:w="567" w:type="dxa"/>
            <w:vMerge/>
          </w:tcPr>
          <w:p w:rsidR="00463C68" w:rsidRPr="00AA4BC1" w:rsidRDefault="00463C68" w:rsidP="00AB33AB">
            <w:pPr>
              <w:spacing w:line="0" w:lineRule="atLeast"/>
              <w:jc w:val="center"/>
              <w:rPr>
                <w:rFonts w:ascii="ＭＳ ゴシック" w:eastAsia="ＭＳ ゴシック" w:hAnsi="ＭＳ ゴシック" w:cs="ＭＳ Ｐゴシック"/>
                <w:b/>
                <w:color w:val="000000" w:themeColor="text1"/>
                <w:sz w:val="22"/>
                <w:szCs w:val="22"/>
              </w:rPr>
            </w:pPr>
          </w:p>
        </w:tc>
        <w:tc>
          <w:tcPr>
            <w:tcW w:w="3402" w:type="dxa"/>
            <w:tcBorders>
              <w:top w:val="dashed" w:sz="4" w:space="0" w:color="auto"/>
            </w:tcBorders>
            <w:vAlign w:val="center"/>
          </w:tcPr>
          <w:p w:rsidR="00463C68" w:rsidRPr="00AA4BC1" w:rsidRDefault="00463C68" w:rsidP="00AB33AB">
            <w:pPr>
              <w:spacing w:line="0" w:lineRule="atLeast"/>
              <w:jc w:val="left"/>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中小企業を構成員とする団体等</w:t>
            </w:r>
            <w:r w:rsidRPr="00AA4BC1">
              <w:rPr>
                <w:rFonts w:asciiTheme="minorEastAsia" w:eastAsiaTheme="minorEastAsia" w:hAnsiTheme="minorEastAsia" w:cs="ＭＳ Ｐゴシック" w:hint="eastAsia"/>
                <w:color w:val="000000" w:themeColor="text1"/>
                <w:sz w:val="20"/>
                <w:szCs w:val="20"/>
                <w:vertAlign w:val="superscript"/>
              </w:rPr>
              <w:t>※</w:t>
            </w:r>
          </w:p>
        </w:tc>
        <w:tc>
          <w:tcPr>
            <w:tcW w:w="1134" w:type="dxa"/>
            <w:tcBorders>
              <w:top w:val="dashed" w:sz="4" w:space="0" w:color="auto"/>
            </w:tcBorders>
            <w:vAlign w:val="center"/>
          </w:tcPr>
          <w:p w:rsidR="00463C68" w:rsidRPr="00AA4BC1" w:rsidRDefault="001D5349" w:rsidP="00AB33AB">
            <w:pPr>
              <w:spacing w:line="0" w:lineRule="atLeast"/>
              <w:jc w:val="center"/>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３分の２</w:t>
            </w:r>
          </w:p>
        </w:tc>
        <w:tc>
          <w:tcPr>
            <w:tcW w:w="3543" w:type="dxa"/>
            <w:tcBorders>
              <w:top w:val="dashed" w:sz="4" w:space="0" w:color="auto"/>
            </w:tcBorders>
            <w:vAlign w:val="center"/>
          </w:tcPr>
          <w:p w:rsidR="00DB7861" w:rsidRPr="008D4542" w:rsidRDefault="00DB7861" w:rsidP="00BC5C95">
            <w:pPr>
              <w:spacing w:line="0" w:lineRule="atLeast"/>
              <w:jc w:val="center"/>
              <w:rPr>
                <w:rFonts w:asciiTheme="minorEastAsia" w:eastAsiaTheme="minorEastAsia" w:hAnsiTheme="minorEastAsia" w:cs="ＭＳ Ｐゴシック"/>
                <w:color w:val="000000" w:themeColor="text1"/>
                <w:sz w:val="18"/>
                <w:szCs w:val="18"/>
              </w:rPr>
            </w:pPr>
            <w:r w:rsidRPr="008D4542">
              <w:rPr>
                <w:rFonts w:asciiTheme="minorEastAsia" w:eastAsiaTheme="minorEastAsia" w:hAnsiTheme="minorEastAsia" w:cs="ＭＳ Ｐゴシック" w:hint="eastAsia"/>
                <w:color w:val="000000" w:themeColor="text1"/>
                <w:sz w:val="18"/>
                <w:szCs w:val="18"/>
              </w:rPr>
              <w:t>小規模企業と同じ</w:t>
            </w:r>
          </w:p>
        </w:tc>
      </w:tr>
      <w:tr w:rsidR="001D5349" w:rsidRPr="00AA4BC1" w:rsidTr="0010500C">
        <w:trPr>
          <w:trHeight w:val="510"/>
        </w:trPr>
        <w:tc>
          <w:tcPr>
            <w:tcW w:w="1844" w:type="dxa"/>
            <w:vMerge/>
            <w:vAlign w:val="center"/>
          </w:tcPr>
          <w:p w:rsidR="001D5349" w:rsidRPr="00AA4BC1" w:rsidRDefault="001D5349" w:rsidP="00AB33AB">
            <w:pPr>
              <w:adjustRightInd/>
              <w:spacing w:line="0" w:lineRule="atLeast"/>
              <w:rPr>
                <w:rFonts w:ascii="ＭＳ ゴシック" w:eastAsia="ＭＳ ゴシック" w:hAnsi="ＭＳ ゴシック" w:cs="Times New Roman"/>
                <w:color w:val="000000" w:themeColor="text1"/>
                <w:sz w:val="22"/>
                <w:szCs w:val="22"/>
              </w:rPr>
            </w:pPr>
          </w:p>
        </w:tc>
        <w:tc>
          <w:tcPr>
            <w:tcW w:w="3969" w:type="dxa"/>
            <w:gridSpan w:val="2"/>
            <w:vAlign w:val="center"/>
          </w:tcPr>
          <w:p w:rsidR="001D5349" w:rsidRPr="00AA4BC1" w:rsidRDefault="001D5349" w:rsidP="00AB33AB">
            <w:pPr>
              <w:spacing w:line="0" w:lineRule="atLeast"/>
              <w:jc w:val="center"/>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商店街団体</w:t>
            </w:r>
          </w:p>
        </w:tc>
        <w:tc>
          <w:tcPr>
            <w:tcW w:w="1134" w:type="dxa"/>
            <w:vAlign w:val="center"/>
          </w:tcPr>
          <w:p w:rsidR="001D5349" w:rsidRPr="00AA4BC1" w:rsidRDefault="001D5349" w:rsidP="00AB33AB">
            <w:pPr>
              <w:spacing w:line="0" w:lineRule="atLeast"/>
              <w:jc w:val="center"/>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３分の２</w:t>
            </w:r>
          </w:p>
        </w:tc>
        <w:tc>
          <w:tcPr>
            <w:tcW w:w="3543" w:type="dxa"/>
            <w:vAlign w:val="center"/>
          </w:tcPr>
          <w:p w:rsidR="00DB7861" w:rsidRPr="008D4542" w:rsidRDefault="00DB7861" w:rsidP="00BC5C95">
            <w:pPr>
              <w:spacing w:line="0" w:lineRule="atLeast"/>
              <w:jc w:val="center"/>
              <w:rPr>
                <w:rFonts w:asciiTheme="minorEastAsia" w:eastAsiaTheme="minorEastAsia" w:hAnsiTheme="minorEastAsia" w:cs="ＭＳ Ｐゴシック"/>
                <w:color w:val="000000" w:themeColor="text1"/>
                <w:sz w:val="18"/>
                <w:szCs w:val="18"/>
              </w:rPr>
            </w:pPr>
            <w:r w:rsidRPr="008D4542">
              <w:rPr>
                <w:rFonts w:asciiTheme="minorEastAsia" w:eastAsiaTheme="minorEastAsia" w:hAnsiTheme="minorEastAsia" w:cs="ＭＳ Ｐゴシック" w:hint="eastAsia"/>
                <w:color w:val="000000" w:themeColor="text1"/>
                <w:sz w:val="18"/>
                <w:szCs w:val="18"/>
              </w:rPr>
              <w:t>小規模企業と同じ</w:t>
            </w:r>
          </w:p>
        </w:tc>
      </w:tr>
      <w:tr w:rsidR="00BF20B9" w:rsidRPr="00DB0329" w:rsidTr="0010500C">
        <w:trPr>
          <w:trHeight w:val="510"/>
        </w:trPr>
        <w:tc>
          <w:tcPr>
            <w:tcW w:w="1844" w:type="dxa"/>
            <w:vAlign w:val="center"/>
          </w:tcPr>
          <w:p w:rsidR="00BF20B9" w:rsidRPr="00AA4BC1" w:rsidRDefault="001D5349" w:rsidP="00AB33AB">
            <w:pPr>
              <w:adjustRightInd/>
              <w:spacing w:line="0" w:lineRule="atLeast"/>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 xml:space="preserve">⑵　</w:t>
            </w:r>
            <w:r w:rsidR="00BF20B9" w:rsidRPr="00AA4BC1">
              <w:rPr>
                <w:rFonts w:asciiTheme="minorEastAsia" w:eastAsiaTheme="minorEastAsia" w:hAnsiTheme="minorEastAsia" w:cs="ＭＳ Ｐゴシック" w:hint="eastAsia"/>
                <w:color w:val="000000" w:themeColor="text1"/>
                <w:sz w:val="22"/>
                <w:szCs w:val="22"/>
              </w:rPr>
              <w:t>起業支援型</w:t>
            </w:r>
          </w:p>
        </w:tc>
        <w:tc>
          <w:tcPr>
            <w:tcW w:w="3969" w:type="dxa"/>
            <w:gridSpan w:val="2"/>
            <w:vAlign w:val="center"/>
          </w:tcPr>
          <w:p w:rsidR="00BF20B9" w:rsidRPr="00AA4BC1" w:rsidRDefault="00BF20B9" w:rsidP="00AB33AB">
            <w:pPr>
              <w:spacing w:line="0" w:lineRule="atLeast"/>
              <w:jc w:val="center"/>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創業予定者、中小企業等</w:t>
            </w:r>
          </w:p>
        </w:tc>
        <w:tc>
          <w:tcPr>
            <w:tcW w:w="1134" w:type="dxa"/>
            <w:vAlign w:val="center"/>
          </w:tcPr>
          <w:p w:rsidR="00BF20B9" w:rsidRPr="00AA4BC1" w:rsidRDefault="00BF20B9" w:rsidP="00AB33AB">
            <w:pPr>
              <w:spacing w:line="0" w:lineRule="atLeast"/>
              <w:jc w:val="center"/>
              <w:rPr>
                <w:rFonts w:asciiTheme="minorEastAsia" w:eastAsiaTheme="minorEastAsia" w:hAnsiTheme="minorEastAsia" w:cs="ＭＳ Ｐゴシック"/>
                <w:color w:val="000000" w:themeColor="text1"/>
                <w:sz w:val="22"/>
                <w:szCs w:val="22"/>
              </w:rPr>
            </w:pPr>
            <w:r w:rsidRPr="00AA4BC1">
              <w:rPr>
                <w:rFonts w:asciiTheme="minorEastAsia" w:eastAsiaTheme="minorEastAsia" w:hAnsiTheme="minorEastAsia" w:cs="ＭＳ Ｐゴシック" w:hint="eastAsia"/>
                <w:color w:val="000000" w:themeColor="text1"/>
                <w:sz w:val="22"/>
                <w:szCs w:val="22"/>
              </w:rPr>
              <w:t>３分の２</w:t>
            </w:r>
          </w:p>
        </w:tc>
        <w:tc>
          <w:tcPr>
            <w:tcW w:w="3543" w:type="dxa"/>
            <w:vAlign w:val="center"/>
          </w:tcPr>
          <w:p w:rsidR="00DB7861" w:rsidRPr="008D4542" w:rsidRDefault="00DB7861" w:rsidP="00BC5C95">
            <w:pPr>
              <w:spacing w:line="0" w:lineRule="atLeast"/>
              <w:jc w:val="center"/>
              <w:rPr>
                <w:rFonts w:asciiTheme="minorEastAsia" w:eastAsiaTheme="minorEastAsia" w:hAnsiTheme="minorEastAsia" w:cs="ＭＳ Ｐゴシック"/>
                <w:color w:val="000000" w:themeColor="text1"/>
                <w:sz w:val="18"/>
                <w:szCs w:val="18"/>
              </w:rPr>
            </w:pPr>
            <w:r w:rsidRPr="008D4542">
              <w:rPr>
                <w:rFonts w:asciiTheme="minorEastAsia" w:eastAsiaTheme="minorEastAsia" w:hAnsiTheme="minorEastAsia" w:cs="ＭＳ Ｐゴシック" w:hint="eastAsia"/>
                <w:color w:val="000000" w:themeColor="text1"/>
                <w:sz w:val="18"/>
                <w:szCs w:val="18"/>
              </w:rPr>
              <w:t>小規模企業と同じ</w:t>
            </w:r>
          </w:p>
        </w:tc>
      </w:tr>
    </w:tbl>
    <w:p w:rsidR="00AE4E87" w:rsidRPr="00CB348E" w:rsidRDefault="00511FB9" w:rsidP="004A2051">
      <w:pPr>
        <w:adjustRightInd/>
        <w:spacing w:line="322" w:lineRule="exact"/>
        <w:rPr>
          <w:rFonts w:ascii="ＭＳ ゴシック" w:eastAsia="ＭＳ ゴシック" w:hAnsi="ＭＳ ゴシック" w:cs="ＭＳ Ｐゴシック"/>
          <w:color w:val="000000" w:themeColor="text1"/>
          <w:sz w:val="22"/>
          <w:szCs w:val="22"/>
        </w:rPr>
      </w:pPr>
      <w:r w:rsidRPr="00DB0329">
        <w:rPr>
          <w:rFonts w:asciiTheme="majorEastAsia" w:eastAsiaTheme="majorEastAsia" w:hAnsiTheme="majorEastAsia" w:cs="ＭＳ Ｐゴシック"/>
          <w:color w:val="000000" w:themeColor="text1"/>
          <w:sz w:val="24"/>
          <w:szCs w:val="24"/>
        </w:rPr>
        <w:t xml:space="preserve">  </w:t>
      </w:r>
      <w:r w:rsidRPr="00CB348E">
        <w:rPr>
          <w:rFonts w:ascii="ＭＳ ゴシック" w:eastAsia="ＭＳ ゴシック" w:hAnsi="ＭＳ ゴシック" w:cs="ＭＳ Ｐゴシック" w:hint="eastAsia"/>
          <w:color w:val="000000" w:themeColor="text1"/>
          <w:sz w:val="22"/>
          <w:szCs w:val="22"/>
        </w:rPr>
        <w:t xml:space="preserve">　</w:t>
      </w:r>
      <w:r w:rsidR="00CB348E" w:rsidRPr="00CB348E">
        <w:rPr>
          <w:rFonts w:ascii="ＭＳ ゴシック" w:eastAsia="ＭＳ ゴシック" w:hAnsi="ＭＳ ゴシック" w:cs="ＭＳ Ｐゴシック" w:hint="eastAsia"/>
          <w:color w:val="000000" w:themeColor="text1"/>
          <w:sz w:val="22"/>
          <w:szCs w:val="22"/>
        </w:rPr>
        <w:t>※専門家派遣の費用も対象</w:t>
      </w:r>
    </w:p>
    <w:p w:rsidR="00CB348E" w:rsidRPr="00DB0329" w:rsidRDefault="00CB348E" w:rsidP="004A2051">
      <w:pPr>
        <w:adjustRightInd/>
        <w:spacing w:line="322" w:lineRule="exact"/>
        <w:rPr>
          <w:rFonts w:asciiTheme="minorEastAsia" w:eastAsiaTheme="minorEastAsia" w:hAnsiTheme="minorEastAsia" w:cs="ＭＳ Ｐゴシック"/>
          <w:color w:val="000000" w:themeColor="text1"/>
          <w:sz w:val="20"/>
          <w:szCs w:val="20"/>
        </w:rPr>
      </w:pPr>
    </w:p>
    <w:p w:rsidR="00654EFA" w:rsidRPr="001F1CEC" w:rsidRDefault="00654EFA" w:rsidP="00654EFA">
      <w:pPr>
        <w:rPr>
          <w:b/>
          <w:color w:val="auto"/>
          <w:sz w:val="24"/>
          <w:szCs w:val="24"/>
        </w:rPr>
      </w:pPr>
      <w:r w:rsidRPr="001F1CEC">
        <w:rPr>
          <w:rFonts w:hint="eastAsia"/>
          <w:b/>
          <w:color w:val="auto"/>
          <w:sz w:val="24"/>
          <w:szCs w:val="24"/>
        </w:rPr>
        <w:t>【補助対象経費の具体例】</w:t>
      </w:r>
    </w:p>
    <w:p w:rsidR="004E1FDC" w:rsidRPr="00D01340" w:rsidRDefault="004B272C" w:rsidP="004A2051">
      <w:pPr>
        <w:adjustRightInd/>
        <w:spacing w:line="322" w:lineRule="exact"/>
        <w:rPr>
          <w:rFonts w:ascii="ＭＳ ゴシック" w:eastAsia="ＭＳ ゴシック" w:hAnsi="ＭＳ ゴシック" w:cs="ＭＳ Ｐゴシック"/>
          <w:sz w:val="20"/>
          <w:szCs w:val="20"/>
        </w:rPr>
      </w:pPr>
      <w:r w:rsidRPr="004B272C">
        <w:rPr>
          <w:noProof/>
        </w:rPr>
        <w:pict>
          <v:rect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rsidR="00FA49C4" w:rsidRPr="001F1CEC" w:rsidRDefault="00FA49C4"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rsidR="00FA49C4" w:rsidRPr="001F1CEC" w:rsidRDefault="00FA49C4"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rsidR="00FA49C4" w:rsidRPr="001F1CEC" w:rsidRDefault="00FA49C4" w:rsidP="00623424">
                  <w:pPr>
                    <w:adjustRightInd/>
                    <w:spacing w:beforeLines="5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rsidR="00FA49C4" w:rsidRPr="001F1CEC" w:rsidRDefault="00FA49C4"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展示会出店費用、ブース造作料</w:t>
                  </w:r>
                </w:p>
                <w:p w:rsidR="00FA49C4" w:rsidRPr="001F1CEC" w:rsidRDefault="00FA49C4"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　のぼり旗等の作成経費</w:t>
                  </w:r>
                </w:p>
                <w:p w:rsidR="00FA49C4" w:rsidRPr="001F1CEC" w:rsidRDefault="00FA49C4"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新聞折込み、チラシ作成、ホームページ作成に係る経費</w:t>
                  </w:r>
                </w:p>
                <w:p w:rsidR="00FA49C4" w:rsidRPr="001F1CEC" w:rsidRDefault="00FA49C4"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　新聞、広報誌等掲載に係る経費</w:t>
                  </w:r>
                </w:p>
                <w:p w:rsidR="00FA49C4" w:rsidRPr="001F1CEC" w:rsidRDefault="00FA49C4" w:rsidP="003209A3">
                  <w:pPr>
                    <w:ind w:firstLineChars="100" w:firstLine="220"/>
                    <w:rPr>
                      <w:color w:val="auto"/>
                      <w:sz w:val="22"/>
                      <w:szCs w:val="22"/>
                    </w:rPr>
                  </w:pPr>
                  <w:r w:rsidRPr="001F1CEC">
                    <w:rPr>
                      <w:rFonts w:hint="eastAsia"/>
                      <w:color w:val="auto"/>
                      <w:sz w:val="22"/>
                      <w:szCs w:val="22"/>
                    </w:rPr>
                    <w:t>・　プレミアム商品券の印刷経費</w:t>
                  </w:r>
                </w:p>
                <w:p w:rsidR="00FA49C4" w:rsidRPr="001F1CEC" w:rsidRDefault="00FA49C4" w:rsidP="003209A3">
                  <w:pPr>
                    <w:ind w:firstLineChars="100" w:firstLine="220"/>
                    <w:rPr>
                      <w:color w:val="auto"/>
                      <w:sz w:val="22"/>
                      <w:szCs w:val="22"/>
                    </w:rPr>
                  </w:pPr>
                  <w:r w:rsidRPr="001F1CEC">
                    <w:rPr>
                      <w:rFonts w:hint="eastAsia"/>
                      <w:color w:val="auto"/>
                      <w:sz w:val="22"/>
                      <w:szCs w:val="22"/>
                    </w:rPr>
                    <w:t>・　集客増加を目指す事務所等の修繕経費・備品等の購入経費</w:t>
                  </w:r>
                </w:p>
                <w:p w:rsidR="00FA49C4" w:rsidRPr="001F1CEC" w:rsidRDefault="00FA49C4" w:rsidP="00623424">
                  <w:pPr>
                    <w:spacing w:beforeLines="50"/>
                    <w:rPr>
                      <w:color w:val="auto"/>
                      <w:sz w:val="22"/>
                      <w:szCs w:val="22"/>
                    </w:rPr>
                  </w:pPr>
                  <w:r w:rsidRPr="001F1CEC">
                    <w:rPr>
                      <w:rFonts w:hint="eastAsia"/>
                      <w:color w:val="auto"/>
                      <w:sz w:val="22"/>
                      <w:szCs w:val="22"/>
                    </w:rPr>
                    <w:t>◆　省エネルギー対策等のコストダウン対策に関する経費</w:t>
                  </w:r>
                </w:p>
                <w:p w:rsidR="00FA49C4" w:rsidRPr="001F1CEC" w:rsidRDefault="00FA49C4"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rsidR="00FA49C4" w:rsidRPr="001F1CEC" w:rsidRDefault="00FA49C4" w:rsidP="00623424">
                  <w:pPr>
                    <w:spacing w:beforeLines="50"/>
                    <w:rPr>
                      <w:color w:val="auto"/>
                      <w:sz w:val="22"/>
                      <w:szCs w:val="22"/>
                    </w:rPr>
                  </w:pPr>
                  <w:r w:rsidRPr="001F1CEC">
                    <w:rPr>
                      <w:rFonts w:hint="eastAsia"/>
                      <w:color w:val="auto"/>
                      <w:sz w:val="22"/>
                      <w:szCs w:val="22"/>
                    </w:rPr>
                    <w:t>◆　固定客を生み出すような商店街の実施するイベント経費など</w:t>
                  </w:r>
                </w:p>
                <w:p w:rsidR="00FA49C4" w:rsidRPr="001F1CEC" w:rsidRDefault="00FA49C4" w:rsidP="00654EFA">
                  <w:pPr>
                    <w:rPr>
                      <w:color w:val="auto"/>
                      <w:sz w:val="22"/>
                      <w:szCs w:val="22"/>
                    </w:rPr>
                  </w:pPr>
                  <w:r w:rsidRPr="001F1CEC">
                    <w:rPr>
                      <w:rFonts w:hint="eastAsia"/>
                      <w:color w:val="auto"/>
                      <w:sz w:val="22"/>
                      <w:szCs w:val="22"/>
                    </w:rPr>
                    <w:t xml:space="preserve">　・　売り出し等チラシ、イベントなどの粗品に係る経費　</w:t>
                  </w:r>
                </w:p>
                <w:p w:rsidR="00FA49C4" w:rsidRPr="001F1CEC" w:rsidRDefault="00FA49C4" w:rsidP="00623424">
                  <w:pPr>
                    <w:spacing w:beforeLines="50"/>
                    <w:rPr>
                      <w:color w:val="auto"/>
                      <w:sz w:val="22"/>
                      <w:szCs w:val="22"/>
                    </w:rPr>
                  </w:pPr>
                  <w:r w:rsidRPr="001F1CEC">
                    <w:rPr>
                      <w:rFonts w:hint="eastAsia"/>
                      <w:color w:val="auto"/>
                      <w:sz w:val="22"/>
                      <w:szCs w:val="22"/>
                    </w:rPr>
                    <w:t>◆　その他、事業趣旨に合致した取組で、中小企業応援隊が必要と判断したもの</w:t>
                  </w:r>
                </w:p>
                <w:p w:rsidR="00FA49C4" w:rsidRPr="001F1CEC" w:rsidRDefault="00FA49C4" w:rsidP="00654EFA">
                  <w:pPr>
                    <w:rPr>
                      <w:color w:val="auto"/>
                      <w:sz w:val="22"/>
                      <w:szCs w:val="22"/>
                    </w:rPr>
                  </w:pPr>
                </w:p>
                <w:p w:rsidR="00FA49C4" w:rsidRPr="001F1CEC" w:rsidRDefault="00FA49C4"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rsidR="00FA49C4" w:rsidRPr="00AD6667" w:rsidRDefault="00FA49C4"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w:t>
                  </w:r>
                  <w:r w:rsidRPr="00AD6667">
                    <w:rPr>
                      <w:rFonts w:hint="eastAsia"/>
                      <w:color w:val="auto"/>
                      <w:sz w:val="22"/>
                      <w:szCs w:val="22"/>
                    </w:rPr>
                    <w:t>手（発注や契約行為を含む。）した</w:t>
                  </w:r>
                </w:p>
                <w:p w:rsidR="00FA49C4" w:rsidRDefault="00FA49C4"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rsidR="00FA49C4" w:rsidRPr="001F1CEC" w:rsidRDefault="00FA49C4" w:rsidP="001F1CEC">
                  <w:pPr>
                    <w:ind w:firstLineChars="200" w:firstLine="440"/>
                    <w:rPr>
                      <w:color w:val="auto"/>
                      <w:sz w:val="22"/>
                      <w:szCs w:val="22"/>
                    </w:rPr>
                  </w:pPr>
                  <w:r w:rsidRPr="001F1CEC">
                    <w:rPr>
                      <w:rFonts w:hint="eastAsia"/>
                      <w:color w:val="auto"/>
                      <w:sz w:val="22"/>
                      <w:szCs w:val="22"/>
                    </w:rPr>
                    <w:t>業）であっても、交付決定日以降の支払</w:t>
                  </w:r>
                  <w:r w:rsidRPr="00DB0329">
                    <w:rPr>
                      <w:rFonts w:hint="eastAsia"/>
                      <w:color w:val="000000" w:themeColor="text1"/>
                      <w:sz w:val="22"/>
                      <w:szCs w:val="22"/>
                    </w:rPr>
                    <w:t>い</w:t>
                  </w:r>
                  <w:r w:rsidRPr="001F1CEC">
                    <w:rPr>
                      <w:rFonts w:hint="eastAsia"/>
                      <w:color w:val="auto"/>
                      <w:sz w:val="22"/>
                      <w:szCs w:val="22"/>
                    </w:rPr>
                    <w:t>が対象となります。</w:t>
                  </w:r>
                </w:p>
                <w:p w:rsidR="00FA49C4" w:rsidRPr="001F1CEC" w:rsidRDefault="00FA49C4" w:rsidP="00623424">
                  <w:pPr>
                    <w:spacing w:beforeLines="5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rsidR="00FA49C4" w:rsidRPr="001F1CEC" w:rsidRDefault="00FA49C4"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rsidR="00FA49C4" w:rsidRPr="001F1CEC" w:rsidRDefault="00FA49C4"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rsidR="00FA49C4" w:rsidRPr="001F1CEC" w:rsidRDefault="00FA49C4" w:rsidP="001F1CEC">
                  <w:pPr>
                    <w:ind w:firstLineChars="200" w:firstLine="440"/>
                    <w:rPr>
                      <w:color w:val="auto"/>
                      <w:sz w:val="22"/>
                      <w:szCs w:val="22"/>
                    </w:rPr>
                  </w:pPr>
                  <w:r w:rsidRPr="001F1CEC">
                    <w:rPr>
                      <w:rFonts w:hint="eastAsia"/>
                      <w:color w:val="auto"/>
                      <w:sz w:val="22"/>
                      <w:szCs w:val="22"/>
                    </w:rPr>
                    <w:t>します。</w:t>
                  </w:r>
                </w:p>
                <w:p w:rsidR="00FA49C4" w:rsidRPr="00654EFA" w:rsidRDefault="00FA49C4" w:rsidP="00623424">
                  <w:pPr>
                    <w:spacing w:beforeLines="5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rsidR="00FA49C4" w:rsidRPr="00654EFA" w:rsidRDefault="00FA49C4" w:rsidP="00654EFA">
                  <w:pPr>
                    <w:rPr>
                      <w:color w:val="FF0000"/>
                      <w:sz w:val="22"/>
                      <w:szCs w:val="22"/>
                    </w:rPr>
                  </w:pPr>
                </w:p>
                <w:p w:rsidR="00FA49C4" w:rsidRPr="00CE3E6E" w:rsidRDefault="00FA49C4"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Pr>
                      <w:rFonts w:asciiTheme="minorEastAsia" w:eastAsiaTheme="minorEastAsia" w:hAnsiTheme="minorEastAsia" w:cs="ＭＳ Ｐゴシック" w:hint="eastAsia"/>
                      <w:sz w:val="24"/>
                      <w:szCs w:val="24"/>
                    </w:rPr>
                    <w:t xml:space="preserve">　　　　　　　　　　　　</w:t>
                  </w:r>
                </w:p>
              </w:txbxContent>
            </v:textbox>
          </v:rect>
        </w:pict>
      </w: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CE3E6E" w:rsidRDefault="00CE3E6E" w:rsidP="004A2051">
      <w:pPr>
        <w:adjustRightInd/>
        <w:spacing w:line="322" w:lineRule="exact"/>
        <w:rPr>
          <w:rFonts w:ascii="ＭＳ ゴシック" w:eastAsia="ＭＳ ゴシック" w:hAnsi="ＭＳ ゴシック" w:cs="ＭＳ Ｐゴシック"/>
          <w:sz w:val="24"/>
          <w:szCs w:val="24"/>
        </w:rPr>
      </w:pPr>
    </w:p>
    <w:p w:rsidR="0029251B" w:rsidRDefault="0029251B">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CE3E6E" w:rsidRDefault="00CE3E6E">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654EFA" w:rsidRDefault="00654EFA">
      <w:pPr>
        <w:adjustRightInd/>
        <w:spacing w:line="284" w:lineRule="exact"/>
        <w:ind w:left="1026"/>
        <w:rPr>
          <w:rFonts w:ascii="ＭＳ 明朝" w:hAnsi="Times New Roman" w:cs="Times New Roman"/>
        </w:rPr>
      </w:pPr>
    </w:p>
    <w:p w:rsidR="00DB7861" w:rsidRDefault="00DB7861">
      <w:pPr>
        <w:adjustRightInd/>
        <w:spacing w:line="322" w:lineRule="exact"/>
        <w:rPr>
          <w:rFonts w:eastAsia="ＭＳ Ｐゴシック" w:cs="ＭＳ Ｐゴシック"/>
          <w:b/>
          <w:bCs/>
          <w:sz w:val="24"/>
          <w:szCs w:val="24"/>
        </w:rPr>
      </w:pPr>
    </w:p>
    <w:p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lastRenderedPageBreak/>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10"/>
        <w:gridCol w:w="3231"/>
        <w:gridCol w:w="3231"/>
      </w:tblGrid>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tc>
          <w:tcPr>
            <w:tcW w:w="2710"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DB0329">
        <w:tc>
          <w:tcPr>
            <w:tcW w:w="2710" w:type="dxa"/>
            <w:tcBorders>
              <w:top w:val="single" w:sz="4" w:space="0" w:color="000000"/>
              <w:left w:val="single" w:sz="4" w:space="0" w:color="000000"/>
              <w:bottom w:val="single" w:sz="4" w:space="0" w:color="000000"/>
              <w:right w:val="single" w:sz="4" w:space="0" w:color="000000"/>
            </w:tcBorders>
          </w:tcPr>
          <w:p w:rsidR="0029251B" w:rsidRPr="00DB0329"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color w:val="000000" w:themeColor="text1"/>
              </w:rPr>
            </w:pPr>
            <w:r w:rsidRPr="00DB0329">
              <w:rPr>
                <w:rFonts w:asciiTheme="minorEastAsia" w:eastAsiaTheme="minorEastAsia" w:hAnsiTheme="minorEastAsia" w:cs="ＭＳ Ｐゴシック" w:hint="eastAsia"/>
                <w:color w:val="000000" w:themeColor="text1"/>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rsidR="0029251B" w:rsidRPr="00DB0329"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color w:val="000000" w:themeColor="text1"/>
              </w:rPr>
            </w:pPr>
            <w:r w:rsidRPr="00DB0329">
              <w:rPr>
                <w:rFonts w:asciiTheme="minorEastAsia" w:eastAsiaTheme="minorEastAsia" w:hAnsiTheme="minorEastAsia" w:cs="ＭＳ Ｐゴシック" w:hint="eastAsia"/>
                <w:color w:val="000000" w:themeColor="text1"/>
                <w:sz w:val="24"/>
                <w:szCs w:val="24"/>
              </w:rPr>
              <w:t>○</w:t>
            </w:r>
            <w:r w:rsidRPr="00DB0329">
              <w:rPr>
                <w:rFonts w:asciiTheme="minorEastAsia" w:eastAsiaTheme="minorEastAsia" w:hAnsiTheme="minorEastAsia" w:cs="ＭＳ Ｐゴシック" w:hint="eastAsia"/>
                <w:color w:val="000000" w:themeColor="text1"/>
                <w:sz w:val="20"/>
                <w:szCs w:val="20"/>
              </w:rPr>
              <w:t>（※</w:t>
            </w:r>
            <w:r w:rsidR="00BC5C95" w:rsidRPr="00DB0329">
              <w:rPr>
                <w:rFonts w:asciiTheme="minorEastAsia" w:eastAsiaTheme="minorEastAsia" w:hAnsiTheme="minorEastAsia" w:cs="ＭＳ Ｐゴシック" w:hint="eastAsia"/>
                <w:color w:val="000000" w:themeColor="text1"/>
                <w:sz w:val="20"/>
                <w:szCs w:val="20"/>
              </w:rPr>
              <w:t>１、※２</w:t>
            </w:r>
            <w:r w:rsidRPr="00DB0329">
              <w:rPr>
                <w:rFonts w:asciiTheme="minorEastAsia" w:eastAsiaTheme="minorEastAsia" w:hAnsiTheme="minorEastAsia" w:cs="ＭＳ Ｐゴシック" w:hint="eastAsia"/>
                <w:color w:val="000000" w:themeColor="text1"/>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rsidR="0029251B" w:rsidRPr="00DB0329"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color w:val="000000" w:themeColor="text1"/>
              </w:rPr>
            </w:pPr>
            <w:r w:rsidRPr="00DB0329">
              <w:rPr>
                <w:rFonts w:asciiTheme="minorEastAsia" w:eastAsiaTheme="minorEastAsia" w:hAnsiTheme="minorEastAsia" w:cs="ＭＳ Ｐゴシック" w:hint="eastAsia"/>
                <w:color w:val="000000" w:themeColor="text1"/>
                <w:sz w:val="24"/>
                <w:szCs w:val="24"/>
              </w:rPr>
              <w:t>○</w:t>
            </w:r>
            <w:r w:rsidRPr="00DB0329">
              <w:rPr>
                <w:rFonts w:asciiTheme="minorEastAsia" w:eastAsiaTheme="minorEastAsia" w:hAnsiTheme="minorEastAsia" w:cs="ＭＳ Ｐゴシック" w:hint="eastAsia"/>
                <w:color w:val="000000" w:themeColor="text1"/>
                <w:sz w:val="20"/>
                <w:szCs w:val="20"/>
              </w:rPr>
              <w:t>（※</w:t>
            </w:r>
            <w:r w:rsidR="00BC5C95" w:rsidRPr="00DB0329">
              <w:rPr>
                <w:rFonts w:asciiTheme="minorEastAsia" w:eastAsiaTheme="minorEastAsia" w:hAnsiTheme="minorEastAsia" w:cs="ＭＳ Ｐゴシック" w:hint="eastAsia"/>
                <w:color w:val="000000" w:themeColor="text1"/>
                <w:sz w:val="20"/>
                <w:szCs w:val="20"/>
              </w:rPr>
              <w:t>１、※２</w:t>
            </w:r>
            <w:r w:rsidRPr="00DB0329">
              <w:rPr>
                <w:rFonts w:asciiTheme="minorEastAsia" w:eastAsiaTheme="minorEastAsia" w:hAnsiTheme="minorEastAsia" w:cs="ＭＳ Ｐゴシック" w:hint="eastAsia"/>
                <w:color w:val="000000" w:themeColor="text1"/>
                <w:sz w:val="20"/>
                <w:szCs w:val="20"/>
              </w:rPr>
              <w:t>）</w:t>
            </w:r>
          </w:p>
        </w:tc>
      </w:tr>
    </w:tbl>
    <w:p w:rsidR="0090344F" w:rsidRPr="00DB0329"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000000" w:themeColor="text1"/>
          <w:sz w:val="20"/>
          <w:szCs w:val="20"/>
        </w:rPr>
      </w:pPr>
      <w:r w:rsidRPr="00DB0329">
        <w:rPr>
          <w:rFonts w:asciiTheme="minorEastAsia" w:eastAsiaTheme="minorEastAsia" w:hAnsiTheme="minorEastAsia" w:cs="ＭＳ Ｐゴシック" w:hint="eastAsia"/>
          <w:color w:val="000000" w:themeColor="text1"/>
          <w:sz w:val="20"/>
          <w:szCs w:val="20"/>
        </w:rPr>
        <w:t>※</w:t>
      </w:r>
      <w:r w:rsidR="00BC5C95" w:rsidRPr="00DB0329">
        <w:rPr>
          <w:rFonts w:asciiTheme="minorEastAsia" w:eastAsiaTheme="minorEastAsia" w:hAnsiTheme="minorEastAsia" w:cs="ＭＳ Ｐゴシック" w:hint="eastAsia"/>
          <w:color w:val="000000" w:themeColor="text1"/>
          <w:sz w:val="20"/>
          <w:szCs w:val="20"/>
        </w:rPr>
        <w:t>１</w:t>
      </w:r>
      <w:r w:rsidR="001F1CEC" w:rsidRPr="00DB0329">
        <w:rPr>
          <w:rFonts w:asciiTheme="minorEastAsia" w:eastAsiaTheme="minorEastAsia" w:hAnsiTheme="minorEastAsia" w:cs="ＭＳ Ｐゴシック" w:hint="eastAsia"/>
          <w:color w:val="000000" w:themeColor="text1"/>
          <w:sz w:val="20"/>
          <w:szCs w:val="20"/>
        </w:rPr>
        <w:t xml:space="preserve">　</w:t>
      </w:r>
      <w:r w:rsidR="00DF7439" w:rsidRPr="00DB0329">
        <w:rPr>
          <w:rFonts w:asciiTheme="minorEastAsia" w:eastAsiaTheme="minorEastAsia" w:hAnsiTheme="minorEastAsia" w:cs="ＭＳ Ｐゴシック" w:hint="eastAsia"/>
          <w:color w:val="000000" w:themeColor="text1"/>
          <w:sz w:val="20"/>
          <w:szCs w:val="20"/>
        </w:rPr>
        <w:t>平成</w:t>
      </w:r>
      <w:r w:rsidR="00FA73AD">
        <w:rPr>
          <w:rFonts w:asciiTheme="minorEastAsia" w:eastAsiaTheme="minorEastAsia" w:hAnsiTheme="minorEastAsia" w:cs="ＭＳ Ｐゴシック" w:hint="eastAsia"/>
          <w:color w:val="000000" w:themeColor="text1"/>
          <w:sz w:val="20"/>
          <w:szCs w:val="20"/>
        </w:rPr>
        <w:t>29</w:t>
      </w:r>
      <w:r w:rsidR="00DF7439" w:rsidRPr="00DB0329">
        <w:rPr>
          <w:rFonts w:asciiTheme="minorEastAsia" w:eastAsiaTheme="minorEastAsia" w:hAnsiTheme="minorEastAsia" w:cs="ＭＳ Ｐゴシック" w:hint="eastAsia"/>
          <w:color w:val="000000" w:themeColor="text1"/>
          <w:sz w:val="20"/>
          <w:szCs w:val="20"/>
        </w:rPr>
        <w:t>年4</w:t>
      </w:r>
      <w:r w:rsidR="007D20AF" w:rsidRPr="00DB0329">
        <w:rPr>
          <w:rFonts w:asciiTheme="minorEastAsia" w:eastAsiaTheme="minorEastAsia" w:hAnsiTheme="minorEastAsia" w:cs="ＭＳ Ｐゴシック" w:hint="eastAsia"/>
          <w:color w:val="000000" w:themeColor="text1"/>
          <w:sz w:val="20"/>
          <w:szCs w:val="20"/>
        </w:rPr>
        <w:t>月</w:t>
      </w:r>
      <w:r w:rsidR="00DF7439" w:rsidRPr="00DB0329">
        <w:rPr>
          <w:rFonts w:asciiTheme="minorEastAsia" w:eastAsiaTheme="minorEastAsia" w:hAnsiTheme="minorEastAsia" w:cs="ＭＳ Ｐゴシック" w:hint="eastAsia"/>
          <w:color w:val="000000" w:themeColor="text1"/>
          <w:sz w:val="20"/>
          <w:szCs w:val="20"/>
        </w:rPr>
        <w:t>1</w:t>
      </w:r>
      <w:r w:rsidR="007D20AF" w:rsidRPr="00DB0329">
        <w:rPr>
          <w:rFonts w:asciiTheme="minorEastAsia" w:eastAsiaTheme="minorEastAsia" w:hAnsiTheme="minorEastAsia" w:cs="ＭＳ Ｐゴシック" w:hint="eastAsia"/>
          <w:color w:val="000000" w:themeColor="text1"/>
          <w:sz w:val="20"/>
          <w:szCs w:val="20"/>
        </w:rPr>
        <w:t>日以降で</w:t>
      </w:r>
      <w:r w:rsidR="00D01340" w:rsidRPr="00DB0329">
        <w:rPr>
          <w:rFonts w:asciiTheme="minorEastAsia" w:eastAsiaTheme="minorEastAsia" w:hAnsiTheme="minorEastAsia" w:cs="ＭＳ Ｐゴシック" w:hint="eastAsia"/>
          <w:color w:val="000000" w:themeColor="text1"/>
          <w:sz w:val="20"/>
          <w:szCs w:val="20"/>
        </w:rPr>
        <w:t>交付決定</w:t>
      </w:r>
      <w:r w:rsidR="00BC5C95" w:rsidRPr="00DB0329">
        <w:rPr>
          <w:rFonts w:asciiTheme="minorEastAsia" w:eastAsiaTheme="minorEastAsia" w:hAnsiTheme="minorEastAsia" w:cs="ＭＳ Ｐゴシック" w:hint="eastAsia"/>
          <w:color w:val="000000" w:themeColor="text1"/>
          <w:sz w:val="20"/>
          <w:szCs w:val="20"/>
        </w:rPr>
        <w:t>の日</w:t>
      </w:r>
      <w:r w:rsidR="007D20AF" w:rsidRPr="00DB0329">
        <w:rPr>
          <w:rFonts w:asciiTheme="minorEastAsia" w:eastAsiaTheme="minorEastAsia" w:hAnsiTheme="minorEastAsia" w:cs="ＭＳ Ｐゴシック" w:hint="eastAsia"/>
          <w:color w:val="000000" w:themeColor="text1"/>
          <w:sz w:val="20"/>
          <w:szCs w:val="20"/>
        </w:rPr>
        <w:t>以前</w:t>
      </w:r>
      <w:r w:rsidR="00D01340" w:rsidRPr="00DB0329">
        <w:rPr>
          <w:rFonts w:asciiTheme="minorEastAsia" w:eastAsiaTheme="minorEastAsia" w:hAnsiTheme="minorEastAsia" w:cs="ＭＳ Ｐゴシック" w:hint="eastAsia"/>
          <w:color w:val="000000" w:themeColor="text1"/>
          <w:sz w:val="20"/>
          <w:szCs w:val="20"/>
        </w:rPr>
        <w:t>に</w:t>
      </w:r>
      <w:r w:rsidR="007D20AF" w:rsidRPr="00DB0329">
        <w:rPr>
          <w:rFonts w:asciiTheme="minorEastAsia" w:eastAsiaTheme="minorEastAsia" w:hAnsiTheme="minorEastAsia" w:cs="ＭＳ Ｐゴシック" w:hint="eastAsia"/>
          <w:color w:val="000000" w:themeColor="text1"/>
          <w:sz w:val="20"/>
          <w:szCs w:val="20"/>
        </w:rPr>
        <w:t>事業に着手（発注や契約行為を含む。）</w:t>
      </w:r>
    </w:p>
    <w:p w:rsidR="0029251B" w:rsidRPr="00DB0329"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000000" w:themeColor="text1"/>
          <w:sz w:val="20"/>
          <w:szCs w:val="20"/>
        </w:rPr>
      </w:pPr>
      <w:r w:rsidRPr="00DB0329">
        <w:rPr>
          <w:rFonts w:asciiTheme="minorEastAsia" w:eastAsiaTheme="minorEastAsia" w:hAnsiTheme="minorEastAsia" w:cs="ＭＳ Ｐゴシック" w:hint="eastAsia"/>
          <w:color w:val="000000" w:themeColor="text1"/>
          <w:sz w:val="20"/>
          <w:szCs w:val="20"/>
        </w:rPr>
        <w:t>さ</w:t>
      </w:r>
      <w:r w:rsidR="00D01340" w:rsidRPr="00DB0329">
        <w:rPr>
          <w:rFonts w:asciiTheme="minorEastAsia" w:eastAsiaTheme="minorEastAsia" w:hAnsiTheme="minorEastAsia" w:cs="ＭＳ Ｐゴシック" w:hint="eastAsia"/>
          <w:color w:val="000000" w:themeColor="text1"/>
          <w:sz w:val="20"/>
          <w:szCs w:val="20"/>
        </w:rPr>
        <w:t>れ</w:t>
      </w:r>
      <w:r w:rsidRPr="00DB0329">
        <w:rPr>
          <w:rFonts w:asciiTheme="minorEastAsia" w:eastAsiaTheme="minorEastAsia" w:hAnsiTheme="minorEastAsia" w:cs="ＭＳ Ｐゴシック" w:hint="eastAsia"/>
          <w:color w:val="000000" w:themeColor="text1"/>
          <w:sz w:val="20"/>
          <w:szCs w:val="20"/>
        </w:rPr>
        <w:t>る場合は提出してください。</w:t>
      </w:r>
    </w:p>
    <w:p w:rsidR="0090344F" w:rsidRPr="00DB0329" w:rsidRDefault="00DF7439" w:rsidP="00DF7439">
      <w:pPr>
        <w:adjustRightInd/>
        <w:spacing w:line="0" w:lineRule="atLeast"/>
        <w:ind w:right="199" w:firstLineChars="300" w:firstLine="600"/>
        <w:jc w:val="left"/>
        <w:rPr>
          <w:rFonts w:asciiTheme="minorEastAsia" w:eastAsiaTheme="minorEastAsia" w:hAnsiTheme="minorEastAsia" w:cs="ＭＳ Ｐゴシック"/>
          <w:color w:val="000000" w:themeColor="text1"/>
          <w:sz w:val="20"/>
          <w:szCs w:val="20"/>
        </w:rPr>
      </w:pPr>
      <w:r w:rsidRPr="00DB0329">
        <w:rPr>
          <w:rFonts w:asciiTheme="minorEastAsia" w:eastAsiaTheme="minorEastAsia" w:hAnsiTheme="minorEastAsia" w:cs="ＭＳ Ｐゴシック" w:hint="eastAsia"/>
          <w:color w:val="000000" w:themeColor="text1"/>
          <w:sz w:val="20"/>
          <w:szCs w:val="20"/>
        </w:rPr>
        <w:t>※２　平成</w:t>
      </w:r>
      <w:r w:rsidR="00FA73AD">
        <w:rPr>
          <w:rFonts w:asciiTheme="minorEastAsia" w:eastAsiaTheme="minorEastAsia" w:hAnsiTheme="minorEastAsia" w:cs="ＭＳ Ｐゴシック" w:hint="eastAsia"/>
          <w:color w:val="000000" w:themeColor="text1"/>
          <w:sz w:val="20"/>
          <w:szCs w:val="20"/>
        </w:rPr>
        <w:t>29</w:t>
      </w:r>
      <w:r w:rsidRPr="00DB0329">
        <w:rPr>
          <w:rFonts w:asciiTheme="minorEastAsia" w:eastAsiaTheme="minorEastAsia" w:hAnsiTheme="minorEastAsia" w:cs="ＭＳ Ｐゴシック" w:hint="eastAsia"/>
          <w:color w:val="000000" w:themeColor="text1"/>
          <w:sz w:val="20"/>
          <w:szCs w:val="20"/>
        </w:rPr>
        <w:t>年3</w:t>
      </w:r>
      <w:r w:rsidR="007D20AF" w:rsidRPr="00DB0329">
        <w:rPr>
          <w:rFonts w:asciiTheme="minorEastAsia" w:eastAsiaTheme="minorEastAsia" w:hAnsiTheme="minorEastAsia" w:cs="ＭＳ Ｐゴシック" w:hint="eastAsia"/>
          <w:color w:val="000000" w:themeColor="text1"/>
          <w:sz w:val="20"/>
          <w:szCs w:val="20"/>
        </w:rPr>
        <w:t>月</w:t>
      </w:r>
      <w:r w:rsidRPr="00DB0329">
        <w:rPr>
          <w:rFonts w:asciiTheme="minorEastAsia" w:eastAsiaTheme="minorEastAsia" w:hAnsiTheme="minorEastAsia" w:cs="ＭＳ Ｐゴシック" w:hint="eastAsia"/>
          <w:color w:val="000000" w:themeColor="text1"/>
          <w:sz w:val="20"/>
          <w:szCs w:val="20"/>
        </w:rPr>
        <w:t>31</w:t>
      </w:r>
      <w:r w:rsidR="007D20AF" w:rsidRPr="00DB0329">
        <w:rPr>
          <w:rFonts w:asciiTheme="minorEastAsia" w:eastAsiaTheme="minorEastAsia" w:hAnsiTheme="minorEastAsia" w:cs="ＭＳ Ｐゴシック" w:hint="eastAsia"/>
          <w:color w:val="000000" w:themeColor="text1"/>
          <w:sz w:val="20"/>
          <w:szCs w:val="20"/>
        </w:rPr>
        <w:t>日以前に着手（発注や契約行為を含む。）の取組（事業）については、</w:t>
      </w:r>
    </w:p>
    <w:p w:rsidR="007D20AF" w:rsidRPr="00DB0329" w:rsidRDefault="007D20AF" w:rsidP="00DF7439">
      <w:pPr>
        <w:adjustRightInd/>
        <w:spacing w:line="0" w:lineRule="atLeast"/>
        <w:ind w:right="199" w:firstLineChars="500" w:firstLine="1000"/>
        <w:jc w:val="left"/>
        <w:rPr>
          <w:rFonts w:asciiTheme="minorEastAsia" w:eastAsiaTheme="minorEastAsia" w:hAnsiTheme="minorEastAsia" w:cs="ＭＳ Ｐゴシック"/>
          <w:color w:val="000000" w:themeColor="text1"/>
          <w:sz w:val="20"/>
          <w:szCs w:val="20"/>
        </w:rPr>
      </w:pPr>
      <w:r w:rsidRPr="00DB0329">
        <w:rPr>
          <w:rFonts w:asciiTheme="minorEastAsia" w:eastAsiaTheme="minorEastAsia" w:hAnsiTheme="minorEastAsia" w:cs="ＭＳ Ｐゴシック" w:hint="eastAsia"/>
          <w:color w:val="000000" w:themeColor="text1"/>
          <w:sz w:val="20"/>
          <w:szCs w:val="20"/>
        </w:rPr>
        <w:t>補助金の交付を受けることができません</w:t>
      </w:r>
      <w:r w:rsidR="00DF7439" w:rsidRPr="00DB0329">
        <w:rPr>
          <w:rFonts w:asciiTheme="minorEastAsia" w:eastAsiaTheme="minorEastAsia" w:hAnsiTheme="minorEastAsia" w:cs="ＭＳ Ｐゴシック" w:hint="eastAsia"/>
          <w:color w:val="000000" w:themeColor="text1"/>
          <w:sz w:val="20"/>
          <w:szCs w:val="20"/>
        </w:rPr>
        <w:t>。</w:t>
      </w:r>
    </w:p>
    <w:p w:rsidR="0029251B" w:rsidRPr="00351AC3" w:rsidRDefault="00DF7439" w:rsidP="00623424">
      <w:pPr>
        <w:adjustRightInd/>
        <w:spacing w:beforeLines="5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rsidR="0029251B" w:rsidRDefault="0029251B">
      <w:pPr>
        <w:adjustRightInd/>
        <w:spacing w:line="322" w:lineRule="exact"/>
        <w:rPr>
          <w:rFonts w:ascii="ＭＳ 明朝" w:hAnsi="Times New Roman" w:cs="Times New Roman"/>
        </w:rPr>
      </w:pPr>
    </w:p>
    <w:p w:rsidR="00B553ED" w:rsidRPr="00DF7439" w:rsidRDefault="00B553ED">
      <w:pPr>
        <w:adjustRightInd/>
        <w:spacing w:line="322" w:lineRule="exact"/>
        <w:rPr>
          <w:rFonts w:ascii="ＭＳ 明朝" w:hAnsi="Times New Roman" w:cs="Times New Roman"/>
        </w:rPr>
      </w:pPr>
    </w:p>
    <w:p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DB0329">
        <w:rPr>
          <w:rFonts w:eastAsia="ＭＳ Ｐゴシック" w:cs="ＭＳ Ｐゴシック" w:hint="eastAsia"/>
          <w:b/>
          <w:bCs/>
          <w:color w:val="000000" w:themeColor="text1"/>
          <w:sz w:val="24"/>
          <w:szCs w:val="24"/>
        </w:rPr>
        <w:t>補助金の交付又は不交付の決定は</w:t>
      </w:r>
      <w:r w:rsidRPr="00DB0329">
        <w:rPr>
          <w:rFonts w:eastAsia="ＭＳ Ｐゴシック" w:cs="ＭＳ Ｐゴシック" w:hint="eastAsia"/>
          <w:b/>
          <w:bCs/>
          <w:color w:val="000000" w:themeColor="text1"/>
          <w:sz w:val="24"/>
          <w:szCs w:val="24"/>
        </w:rPr>
        <w:t>、募集</w:t>
      </w:r>
      <w:r>
        <w:rPr>
          <w:rFonts w:eastAsia="ＭＳ Ｐゴシック" w:cs="ＭＳ Ｐゴシック" w:hint="eastAsia"/>
          <w:b/>
          <w:bCs/>
          <w:sz w:val="24"/>
          <w:szCs w:val="24"/>
        </w:rPr>
        <w:t>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rsidR="0029251B" w:rsidRPr="001833E9" w:rsidRDefault="0029251B">
      <w:pPr>
        <w:adjustRightInd/>
        <w:spacing w:line="322" w:lineRule="exact"/>
        <w:rPr>
          <w:rFonts w:ascii="ＭＳ 明朝" w:hAnsi="Times New Roman" w:cs="Times New Roman"/>
          <w:sz w:val="22"/>
          <w:szCs w:val="22"/>
        </w:rPr>
      </w:pPr>
    </w:p>
    <w:p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rsidR="009427BB" w:rsidRDefault="0090344F" w:rsidP="0090344F">
      <w:pPr>
        <w:tabs>
          <w:tab w:val="left" w:pos="892"/>
        </w:tabs>
        <w:adjustRightInd/>
        <w:spacing w:line="32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9427BB">
        <w:rPr>
          <w:rFonts w:asciiTheme="minorEastAsia" w:eastAsiaTheme="minorEastAsia" w:hAnsiTheme="minorEastAsia" w:cs="ＭＳ Ｐゴシック" w:hint="eastAsia"/>
          <w:sz w:val="22"/>
          <w:szCs w:val="22"/>
        </w:rPr>
        <w:t>終了後速やかに実績報告書を八幡市商工会</w:t>
      </w:r>
      <w:r w:rsidR="0029251B" w:rsidRPr="00005229">
        <w:rPr>
          <w:rFonts w:asciiTheme="minorEastAsia" w:eastAsiaTheme="minorEastAsia" w:hAnsiTheme="minorEastAsia" w:cs="ＭＳ Ｐゴシック" w:hint="eastAsia"/>
          <w:sz w:val="22"/>
          <w:szCs w:val="22"/>
        </w:rPr>
        <w:t>に提出してください。また、領収書や明</w:t>
      </w:r>
    </w:p>
    <w:p w:rsidR="0029251B" w:rsidRPr="00DB0329" w:rsidRDefault="009427BB" w:rsidP="009427BB">
      <w:pPr>
        <w:tabs>
          <w:tab w:val="left" w:pos="892"/>
        </w:tabs>
        <w:adjustRightInd/>
        <w:spacing w:line="322" w:lineRule="exact"/>
        <w:ind w:firstLineChars="100" w:firstLine="220"/>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sz w:val="22"/>
          <w:szCs w:val="22"/>
        </w:rPr>
        <w:t xml:space="preserve">　　</w:t>
      </w:r>
      <w:r w:rsidR="0029251B" w:rsidRPr="00005229">
        <w:rPr>
          <w:rFonts w:asciiTheme="minorEastAsia" w:eastAsiaTheme="minorEastAsia" w:hAnsiTheme="minorEastAsia" w:cs="ＭＳ Ｐゴシック" w:hint="eastAsia"/>
          <w:sz w:val="22"/>
          <w:szCs w:val="22"/>
        </w:rPr>
        <w:t>細がわかる資</w:t>
      </w:r>
      <w:r w:rsidR="0029251B" w:rsidRPr="00DB0329">
        <w:rPr>
          <w:rFonts w:asciiTheme="minorEastAsia" w:eastAsiaTheme="minorEastAsia" w:hAnsiTheme="minorEastAsia" w:cs="ＭＳ Ｐゴシック" w:hint="eastAsia"/>
          <w:color w:val="000000" w:themeColor="text1"/>
          <w:sz w:val="22"/>
          <w:szCs w:val="22"/>
        </w:rPr>
        <w:t>料</w:t>
      </w:r>
      <w:r w:rsidR="0090344F" w:rsidRPr="00DB0329">
        <w:rPr>
          <w:rFonts w:asciiTheme="minorEastAsia" w:eastAsiaTheme="minorEastAsia" w:hAnsiTheme="minorEastAsia" w:cs="ＭＳ Ｐゴシック" w:hint="eastAsia"/>
          <w:color w:val="000000" w:themeColor="text1"/>
          <w:sz w:val="22"/>
          <w:szCs w:val="22"/>
        </w:rPr>
        <w:t>（成果物見本や写真等を含む。）</w:t>
      </w:r>
      <w:r w:rsidR="0029251B" w:rsidRPr="00DB0329">
        <w:rPr>
          <w:rFonts w:asciiTheme="minorEastAsia" w:eastAsiaTheme="minorEastAsia" w:hAnsiTheme="minorEastAsia" w:cs="ＭＳ Ｐゴシック" w:hint="eastAsia"/>
          <w:color w:val="000000" w:themeColor="text1"/>
          <w:sz w:val="22"/>
          <w:szCs w:val="22"/>
        </w:rPr>
        <w:t>の添付が必要です。</w:t>
      </w:r>
    </w:p>
    <w:p w:rsidR="0029251B" w:rsidRPr="00DB0329" w:rsidRDefault="0029251B" w:rsidP="00723723">
      <w:pPr>
        <w:adjustRightInd/>
        <w:spacing w:line="322" w:lineRule="exact"/>
        <w:ind w:firstLineChars="200" w:firstLine="440"/>
        <w:rPr>
          <w:rFonts w:asciiTheme="minorEastAsia" w:eastAsiaTheme="minorEastAsia" w:hAnsiTheme="minorEastAsia" w:cs="Times New Roman"/>
          <w:color w:val="000000" w:themeColor="text1"/>
          <w:sz w:val="22"/>
          <w:szCs w:val="22"/>
        </w:rPr>
      </w:pPr>
      <w:r w:rsidRPr="00DB0329">
        <w:rPr>
          <w:rFonts w:asciiTheme="minorEastAsia" w:eastAsiaTheme="minorEastAsia" w:hAnsiTheme="minorEastAsia" w:cs="ＭＳ Ｐゴシック" w:hint="eastAsia"/>
          <w:color w:val="000000" w:themeColor="text1"/>
          <w:sz w:val="22"/>
          <w:szCs w:val="22"/>
        </w:rPr>
        <w:t>（その際、取組（事業）実績について</w:t>
      </w:r>
      <w:r w:rsidR="00A82975" w:rsidRPr="00DB0329">
        <w:rPr>
          <w:rFonts w:asciiTheme="minorEastAsia" w:eastAsiaTheme="minorEastAsia" w:hAnsiTheme="minorEastAsia" w:cs="ＭＳ Ｐゴシック" w:hint="eastAsia"/>
          <w:color w:val="000000" w:themeColor="text1"/>
          <w:sz w:val="22"/>
          <w:szCs w:val="22"/>
        </w:rPr>
        <w:t>中小企業応援隊員</w:t>
      </w:r>
      <w:r w:rsidRPr="00DB0329">
        <w:rPr>
          <w:rFonts w:asciiTheme="minorEastAsia" w:eastAsiaTheme="minorEastAsia" w:hAnsiTheme="minorEastAsia" w:cs="ＭＳ Ｐゴシック" w:hint="eastAsia"/>
          <w:color w:val="000000" w:themeColor="text1"/>
          <w:sz w:val="22"/>
          <w:szCs w:val="22"/>
        </w:rPr>
        <w:t>が確認させていただきます。）</w:t>
      </w:r>
    </w:p>
    <w:p w:rsidR="0029251B" w:rsidRPr="009427BB" w:rsidRDefault="005E21EC" w:rsidP="009427BB">
      <w:pPr>
        <w:adjustRightInd/>
        <w:spacing w:line="322" w:lineRule="exact"/>
        <w:ind w:leftChars="100" w:left="650" w:hangingChars="200" w:hanging="440"/>
        <w:rPr>
          <w:rFonts w:asciiTheme="minorEastAsia" w:eastAsiaTheme="minorEastAsia" w:hAnsiTheme="minorEastAsia" w:cs="ＭＳ Ｐゴシック"/>
          <w:sz w:val="22"/>
          <w:szCs w:val="22"/>
        </w:rPr>
      </w:pPr>
      <w:r w:rsidRPr="00DB0329">
        <w:rPr>
          <w:rFonts w:asciiTheme="minorEastAsia" w:eastAsiaTheme="minorEastAsia" w:hAnsiTheme="minorEastAsia" w:cs="ＭＳ Ｐゴシック" w:hint="eastAsia"/>
          <w:color w:val="000000" w:themeColor="text1"/>
          <w:sz w:val="22"/>
          <w:szCs w:val="22"/>
        </w:rPr>
        <w:t xml:space="preserve">⑵　</w:t>
      </w:r>
      <w:r w:rsidR="009427BB" w:rsidRPr="00DB0329">
        <w:rPr>
          <w:rFonts w:asciiTheme="minorEastAsia" w:eastAsiaTheme="minorEastAsia" w:hAnsiTheme="minorEastAsia" w:cs="ＭＳ Ｐゴシック" w:hint="eastAsia"/>
          <w:color w:val="000000" w:themeColor="text1"/>
          <w:sz w:val="22"/>
          <w:szCs w:val="22"/>
        </w:rPr>
        <w:t>八幡市商工会</w:t>
      </w:r>
      <w:r w:rsidR="0029251B" w:rsidRPr="00DB0329">
        <w:rPr>
          <w:rFonts w:asciiTheme="minorEastAsia" w:eastAsiaTheme="minorEastAsia" w:hAnsiTheme="minorEastAsia" w:cs="ＭＳ Ｐゴシック" w:hint="eastAsia"/>
          <w:color w:val="000000" w:themeColor="text1"/>
          <w:sz w:val="22"/>
          <w:szCs w:val="22"/>
        </w:rPr>
        <w:t>において実績報告書を受理後、取組（事業</w:t>
      </w:r>
      <w:r w:rsidR="0029251B" w:rsidRPr="00005229">
        <w:rPr>
          <w:rFonts w:asciiTheme="minorEastAsia" w:eastAsiaTheme="minorEastAsia" w:hAnsiTheme="minorEastAsia" w:cs="ＭＳ Ｐゴシック" w:hint="eastAsia"/>
          <w:sz w:val="22"/>
          <w:szCs w:val="22"/>
        </w:rPr>
        <w:t>）及び経費を審査の上、補助金額を確定し通知します。</w:t>
      </w:r>
    </w:p>
    <w:sectPr w:rsidR="0029251B" w:rsidRPr="009427BB" w:rsidSect="00161177">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9C4" w:rsidRDefault="00FA49C4">
      <w:r>
        <w:separator/>
      </w:r>
    </w:p>
  </w:endnote>
  <w:endnote w:type="continuationSeparator" w:id="0">
    <w:p w:rsidR="00FA49C4" w:rsidRDefault="00FA49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C4" w:rsidRDefault="00FA49C4">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9C4" w:rsidRDefault="00FA49C4">
      <w:r>
        <w:rPr>
          <w:rFonts w:ascii="ＭＳ 明朝" w:hAnsi="Times New Roman" w:cs="Times New Roman"/>
          <w:color w:val="auto"/>
          <w:sz w:val="2"/>
          <w:szCs w:val="2"/>
        </w:rPr>
        <w:continuationSeparator/>
      </w:r>
    </w:p>
  </w:footnote>
  <w:footnote w:type="continuationSeparator" w:id="0">
    <w:p w:rsidR="00FA49C4" w:rsidRDefault="00FA49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6">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9">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8"/>
  </w:num>
  <w:num w:numId="4">
    <w:abstractNumId w:val="7"/>
  </w:num>
  <w:num w:numId="5">
    <w:abstractNumId w:val="5"/>
  </w:num>
  <w:num w:numId="6">
    <w:abstractNumId w:val="12"/>
  </w:num>
  <w:num w:numId="7">
    <w:abstractNumId w:val="10"/>
  </w:num>
  <w:num w:numId="8">
    <w:abstractNumId w:val="4"/>
  </w:num>
  <w:num w:numId="9">
    <w:abstractNumId w:val="9"/>
  </w:num>
  <w:num w:numId="10">
    <w:abstractNumId w:val="3"/>
  </w:num>
  <w:num w:numId="11">
    <w:abstractNumId w:val="6"/>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251B"/>
    <w:rsid w:val="00005229"/>
    <w:rsid w:val="00022995"/>
    <w:rsid w:val="00032EE0"/>
    <w:rsid w:val="0009313E"/>
    <w:rsid w:val="000A74F9"/>
    <w:rsid w:val="000D75B6"/>
    <w:rsid w:val="000E160B"/>
    <w:rsid w:val="000F50B1"/>
    <w:rsid w:val="0010500C"/>
    <w:rsid w:val="00146856"/>
    <w:rsid w:val="00151553"/>
    <w:rsid w:val="00157E72"/>
    <w:rsid w:val="00161177"/>
    <w:rsid w:val="00171F96"/>
    <w:rsid w:val="001833E9"/>
    <w:rsid w:val="001877B0"/>
    <w:rsid w:val="001D5349"/>
    <w:rsid w:val="001F1CEC"/>
    <w:rsid w:val="0020462F"/>
    <w:rsid w:val="00206599"/>
    <w:rsid w:val="00216AF3"/>
    <w:rsid w:val="0022752C"/>
    <w:rsid w:val="002420CF"/>
    <w:rsid w:val="00242914"/>
    <w:rsid w:val="002520B6"/>
    <w:rsid w:val="0029251B"/>
    <w:rsid w:val="002B4EF8"/>
    <w:rsid w:val="002B5B2E"/>
    <w:rsid w:val="002C7538"/>
    <w:rsid w:val="002D187C"/>
    <w:rsid w:val="002E0C4F"/>
    <w:rsid w:val="002F42A8"/>
    <w:rsid w:val="002F5B5C"/>
    <w:rsid w:val="003006D4"/>
    <w:rsid w:val="00302E29"/>
    <w:rsid w:val="003209A3"/>
    <w:rsid w:val="00331AA1"/>
    <w:rsid w:val="00345B39"/>
    <w:rsid w:val="00351AC3"/>
    <w:rsid w:val="00370EED"/>
    <w:rsid w:val="00386E2D"/>
    <w:rsid w:val="003A4963"/>
    <w:rsid w:val="003B2527"/>
    <w:rsid w:val="003E371C"/>
    <w:rsid w:val="00400B4F"/>
    <w:rsid w:val="0042125B"/>
    <w:rsid w:val="00432AB9"/>
    <w:rsid w:val="00454B5B"/>
    <w:rsid w:val="00463C68"/>
    <w:rsid w:val="00485700"/>
    <w:rsid w:val="004A2051"/>
    <w:rsid w:val="004B272C"/>
    <w:rsid w:val="004E1FDC"/>
    <w:rsid w:val="004F4ACC"/>
    <w:rsid w:val="005043BD"/>
    <w:rsid w:val="00511FB9"/>
    <w:rsid w:val="005506A1"/>
    <w:rsid w:val="00572E1D"/>
    <w:rsid w:val="005D273B"/>
    <w:rsid w:val="005D6CEF"/>
    <w:rsid w:val="005D75DC"/>
    <w:rsid w:val="005E1EE7"/>
    <w:rsid w:val="005E21EC"/>
    <w:rsid w:val="005E6E16"/>
    <w:rsid w:val="0062136D"/>
    <w:rsid w:val="00623424"/>
    <w:rsid w:val="00630155"/>
    <w:rsid w:val="00635D77"/>
    <w:rsid w:val="00654EFA"/>
    <w:rsid w:val="006A528B"/>
    <w:rsid w:val="006B40E8"/>
    <w:rsid w:val="006C79A2"/>
    <w:rsid w:val="006E7D30"/>
    <w:rsid w:val="0072369C"/>
    <w:rsid w:val="00723723"/>
    <w:rsid w:val="00724BD4"/>
    <w:rsid w:val="007530EF"/>
    <w:rsid w:val="00754E2A"/>
    <w:rsid w:val="00777A8D"/>
    <w:rsid w:val="007B3C1B"/>
    <w:rsid w:val="007D20AF"/>
    <w:rsid w:val="007D2C5F"/>
    <w:rsid w:val="008115CD"/>
    <w:rsid w:val="00836DAC"/>
    <w:rsid w:val="00871640"/>
    <w:rsid w:val="00895480"/>
    <w:rsid w:val="008A1451"/>
    <w:rsid w:val="008A540A"/>
    <w:rsid w:val="008D4542"/>
    <w:rsid w:val="009008C4"/>
    <w:rsid w:val="0090344F"/>
    <w:rsid w:val="009427BB"/>
    <w:rsid w:val="00944787"/>
    <w:rsid w:val="00955552"/>
    <w:rsid w:val="00967E02"/>
    <w:rsid w:val="00A1587A"/>
    <w:rsid w:val="00A25353"/>
    <w:rsid w:val="00A301E1"/>
    <w:rsid w:val="00A40692"/>
    <w:rsid w:val="00A82975"/>
    <w:rsid w:val="00A90B42"/>
    <w:rsid w:val="00AA4BC1"/>
    <w:rsid w:val="00AB33AB"/>
    <w:rsid w:val="00AC00EB"/>
    <w:rsid w:val="00AC2888"/>
    <w:rsid w:val="00AD6667"/>
    <w:rsid w:val="00AE3630"/>
    <w:rsid w:val="00AE4E87"/>
    <w:rsid w:val="00B012F6"/>
    <w:rsid w:val="00B24C24"/>
    <w:rsid w:val="00B26E5F"/>
    <w:rsid w:val="00B47802"/>
    <w:rsid w:val="00B505D5"/>
    <w:rsid w:val="00B553ED"/>
    <w:rsid w:val="00B67DA1"/>
    <w:rsid w:val="00BC5C95"/>
    <w:rsid w:val="00BF20B9"/>
    <w:rsid w:val="00C10F42"/>
    <w:rsid w:val="00C16717"/>
    <w:rsid w:val="00C524FF"/>
    <w:rsid w:val="00C64E0B"/>
    <w:rsid w:val="00C73D3A"/>
    <w:rsid w:val="00CB348E"/>
    <w:rsid w:val="00CB6CD5"/>
    <w:rsid w:val="00CD0DD5"/>
    <w:rsid w:val="00CD2CBD"/>
    <w:rsid w:val="00CE3E6E"/>
    <w:rsid w:val="00CF59E2"/>
    <w:rsid w:val="00D00CAA"/>
    <w:rsid w:val="00D01340"/>
    <w:rsid w:val="00D22542"/>
    <w:rsid w:val="00D50979"/>
    <w:rsid w:val="00DB0329"/>
    <w:rsid w:val="00DB7861"/>
    <w:rsid w:val="00DC7E90"/>
    <w:rsid w:val="00DF50E1"/>
    <w:rsid w:val="00DF7439"/>
    <w:rsid w:val="00EA05A3"/>
    <w:rsid w:val="00EA09FC"/>
    <w:rsid w:val="00EA2953"/>
    <w:rsid w:val="00ED16D8"/>
    <w:rsid w:val="00ED4BA7"/>
    <w:rsid w:val="00ED6621"/>
    <w:rsid w:val="00EE149C"/>
    <w:rsid w:val="00F326F5"/>
    <w:rsid w:val="00F45341"/>
    <w:rsid w:val="00F47B28"/>
    <w:rsid w:val="00F72B96"/>
    <w:rsid w:val="00F81DB5"/>
    <w:rsid w:val="00FA49C4"/>
    <w:rsid w:val="00FA57BE"/>
    <w:rsid w:val="00FA68E9"/>
    <w:rsid w:val="00FA73AD"/>
    <w:rsid w:val="00FA7A16"/>
    <w:rsid w:val="00FD60E4"/>
    <w:rsid w:val="00FF4F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77"/>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B7950-21EC-4125-B917-EA04EB1BD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2302</Words>
  <Characters>616</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宮原全寛</dc:creator>
  <cp:lastModifiedBy>宮原全寛</cp:lastModifiedBy>
  <cp:revision>5</cp:revision>
  <cp:lastPrinted>2017-07-04T04:06:00Z</cp:lastPrinted>
  <dcterms:created xsi:type="dcterms:W3CDTF">2017-07-05T04:10:00Z</dcterms:created>
  <dcterms:modified xsi:type="dcterms:W3CDTF">2017-07-05T07:18:00Z</dcterms:modified>
</cp:coreProperties>
</file>